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87D7D" w14:textId="77777777" w:rsidR="00922022" w:rsidRPr="00922022" w:rsidRDefault="00922022" w:rsidP="00922022">
      <w:pPr>
        <w:spacing w:line="276" w:lineRule="auto"/>
        <w:ind w:left="170" w:right="414" w:hanging="142"/>
        <w:rPr>
          <w:rFonts w:ascii="Calibri" w:eastAsia="Calibri" w:hAnsi="Calibri" w:cs="Calibri"/>
          <w:sz w:val="24"/>
          <w:szCs w:val="24"/>
          <w:u w:val="single"/>
        </w:rPr>
      </w:pPr>
      <w:r w:rsidRPr="00922022">
        <w:rPr>
          <w:rFonts w:ascii="Calibri" w:eastAsia="Calibri" w:hAnsi="Calibri" w:cs="Calibri"/>
          <w:sz w:val="24"/>
          <w:szCs w:val="24"/>
        </w:rPr>
        <w:t xml:space="preserve">Name </w:t>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t xml:space="preserve">             </w:t>
      </w:r>
      <w:r w:rsidRPr="00922022">
        <w:rPr>
          <w:rFonts w:ascii="Calibri" w:eastAsia="Calibri" w:hAnsi="Calibri" w:cs="Calibri"/>
          <w:sz w:val="24"/>
          <w:szCs w:val="24"/>
        </w:rPr>
        <w:t xml:space="preserve">Date </w:t>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r w:rsidRPr="00922022">
        <w:rPr>
          <w:rFonts w:ascii="Calibri" w:eastAsia="Calibri" w:hAnsi="Calibri" w:cs="Calibri"/>
          <w:sz w:val="24"/>
          <w:szCs w:val="24"/>
          <w:u w:val="single"/>
        </w:rPr>
        <w:tab/>
      </w:r>
    </w:p>
    <w:p w14:paraId="723319BF" w14:textId="77777777" w:rsidR="00922022" w:rsidRPr="00922022" w:rsidRDefault="00922022" w:rsidP="00922022">
      <w:pPr>
        <w:spacing w:line="276" w:lineRule="auto"/>
        <w:ind w:left="170" w:right="414" w:hanging="142"/>
        <w:rPr>
          <w:rFonts w:ascii="Calibri" w:eastAsia="Calibri" w:hAnsi="Calibri" w:cs="Calibri"/>
          <w:sz w:val="24"/>
          <w:szCs w:val="24"/>
          <w:u w:val="single"/>
        </w:rPr>
      </w:pPr>
    </w:p>
    <w:p w14:paraId="2D6F9F76" w14:textId="77777777" w:rsidR="00922022" w:rsidRPr="00922022" w:rsidRDefault="00922022" w:rsidP="00922022">
      <w:pPr>
        <w:spacing w:after="200" w:line="276" w:lineRule="auto"/>
        <w:rPr>
          <w:rFonts w:ascii="Calibri" w:eastAsia="Times New Roman" w:hAnsi="Calibri" w:cs="Times New Roman"/>
          <w:sz w:val="24"/>
          <w:szCs w:val="24"/>
        </w:rPr>
      </w:pPr>
      <w:r w:rsidRPr="00922022">
        <w:rPr>
          <w:rFonts w:ascii="Calibri" w:eastAsia="Calibri" w:hAnsi="Calibri" w:cs="Calibri"/>
          <w:color w:val="292929"/>
          <w:sz w:val="24"/>
          <w:szCs w:val="24"/>
          <w:lang w:eastAsia="en-GB"/>
        </w:rPr>
        <w:t xml:space="preserve">Signed: ______________________________ (student) </w:t>
      </w:r>
    </w:p>
    <w:p w14:paraId="2E453B13" w14:textId="77777777" w:rsidR="00922022" w:rsidRPr="00922022" w:rsidRDefault="00922022" w:rsidP="00922022">
      <w:pPr>
        <w:spacing w:line="276" w:lineRule="auto"/>
        <w:ind w:left="170" w:right="414" w:hanging="142"/>
        <w:rPr>
          <w:rFonts w:ascii="Calibri" w:eastAsia="Calibri" w:hAnsi="Calibri" w:cs="Calibri"/>
          <w:sz w:val="24"/>
          <w:szCs w:val="24"/>
        </w:rPr>
      </w:pPr>
    </w:p>
    <w:p w14:paraId="30F80D23" w14:textId="651D5169" w:rsidR="00922022" w:rsidRDefault="00922022" w:rsidP="00922022">
      <w:pPr>
        <w:spacing w:line="276" w:lineRule="auto"/>
        <w:ind w:left="170" w:right="414" w:hanging="142"/>
        <w:rPr>
          <w:rFonts w:ascii="Calibri" w:eastAsia="Calibri" w:hAnsi="Calibri" w:cs="Calibri"/>
          <w:b/>
          <w:sz w:val="32"/>
        </w:rPr>
      </w:pPr>
      <w:r w:rsidRPr="00922022">
        <w:rPr>
          <w:rFonts w:ascii="Calibri" w:eastAsia="Calibri" w:hAnsi="Calibri" w:cs="Calibri"/>
          <w:b/>
          <w:sz w:val="32"/>
        </w:rPr>
        <w:t>16-19 Vulnerable Student Bursary Fund Application Form</w:t>
      </w:r>
    </w:p>
    <w:p w14:paraId="30C91EA2" w14:textId="77777777" w:rsidR="00D563DA" w:rsidRPr="00922022" w:rsidRDefault="00D563DA" w:rsidP="00922022">
      <w:pPr>
        <w:spacing w:line="276" w:lineRule="auto"/>
        <w:ind w:left="170" w:right="414" w:hanging="142"/>
        <w:rPr>
          <w:rFonts w:ascii="Calibri" w:eastAsia="Calibri" w:hAnsi="Calibri" w:cs="Calibri"/>
          <w:b/>
          <w:sz w:val="32"/>
        </w:rPr>
      </w:pPr>
    </w:p>
    <w:p w14:paraId="371CCB43" w14:textId="4F6D5881" w:rsidR="00922022" w:rsidRPr="00922022" w:rsidRDefault="00922022" w:rsidP="00922022">
      <w:pPr>
        <w:spacing w:after="150"/>
        <w:jc w:val="both"/>
        <w:rPr>
          <w:rFonts w:ascii="Calibri" w:eastAsia="Times New Roman" w:hAnsi="Calibri" w:cs="Calibri"/>
          <w:color w:val="292929"/>
          <w:lang w:eastAsia="en-GB"/>
        </w:rPr>
      </w:pPr>
      <w:r w:rsidRPr="00922022">
        <w:rPr>
          <w:rFonts w:ascii="Calibri" w:eastAsia="Times New Roman" w:hAnsi="Calibri" w:cs="Calibri"/>
          <w:color w:val="292929"/>
          <w:lang w:eastAsia="en-GB"/>
        </w:rPr>
        <w:t xml:space="preserve">To be eligible to receive a </w:t>
      </w:r>
      <w:r w:rsidR="00D563DA">
        <w:rPr>
          <w:rFonts w:ascii="Calibri" w:eastAsia="Times New Roman" w:hAnsi="Calibri" w:cs="Calibri"/>
          <w:color w:val="292929"/>
          <w:lang w:eastAsia="en-GB"/>
        </w:rPr>
        <w:t xml:space="preserve">Vulnerable Student </w:t>
      </w:r>
      <w:r w:rsidRPr="00922022">
        <w:rPr>
          <w:rFonts w:ascii="Calibri" w:eastAsia="Times New Roman" w:hAnsi="Calibri" w:cs="Calibri"/>
          <w:color w:val="292929"/>
          <w:lang w:eastAsia="en-GB"/>
        </w:rPr>
        <w:t>bursary the young person must:</w:t>
      </w:r>
    </w:p>
    <w:p w14:paraId="66AE911E" w14:textId="6F780904" w:rsidR="00922022" w:rsidRPr="00922022" w:rsidRDefault="00922022" w:rsidP="00922022">
      <w:pPr>
        <w:numPr>
          <w:ilvl w:val="0"/>
          <w:numId w:val="7"/>
        </w:numPr>
        <w:overflowPunct w:val="0"/>
        <w:autoSpaceDE w:val="0"/>
        <w:autoSpaceDN w:val="0"/>
        <w:adjustRightInd w:val="0"/>
        <w:spacing w:after="150"/>
        <w:contextualSpacing/>
        <w:jc w:val="both"/>
        <w:textAlignment w:val="baseline"/>
        <w:rPr>
          <w:rFonts w:ascii="Calibri" w:eastAsia="Times New Roman" w:hAnsi="Calibri" w:cs="Calibri"/>
          <w:color w:val="292929"/>
          <w:lang w:eastAsia="en-GB"/>
        </w:rPr>
      </w:pPr>
      <w:r w:rsidRPr="00922022">
        <w:rPr>
          <w:rFonts w:ascii="Calibri" w:eastAsia="Times New Roman" w:hAnsi="Calibri" w:cs="Calibri"/>
          <w:color w:val="292929"/>
          <w:lang w:eastAsia="en-GB"/>
        </w:rPr>
        <w:t xml:space="preserve">be aged under 19 on 31st August in the academic year in which they start their programme of </w:t>
      </w:r>
      <w:r w:rsidR="00F5034F" w:rsidRPr="00922022">
        <w:rPr>
          <w:rFonts w:ascii="Calibri" w:eastAsia="Times New Roman" w:hAnsi="Calibri" w:cs="Calibri"/>
          <w:color w:val="292929"/>
          <w:lang w:eastAsia="en-GB"/>
        </w:rPr>
        <w:t>study.</w:t>
      </w:r>
      <w:r w:rsidRPr="00922022">
        <w:rPr>
          <w:rFonts w:ascii="Calibri" w:eastAsia="Times New Roman" w:hAnsi="Calibri" w:cs="Calibri"/>
          <w:color w:val="292929"/>
          <w:lang w:eastAsia="en-GB"/>
        </w:rPr>
        <w:t xml:space="preserve">  </w:t>
      </w:r>
    </w:p>
    <w:p w14:paraId="52022C8D" w14:textId="5C5E0A47" w:rsidR="00922022" w:rsidRPr="00922022" w:rsidRDefault="00922022" w:rsidP="00922022">
      <w:pPr>
        <w:numPr>
          <w:ilvl w:val="0"/>
          <w:numId w:val="7"/>
        </w:numPr>
        <w:overflowPunct w:val="0"/>
        <w:autoSpaceDE w:val="0"/>
        <w:autoSpaceDN w:val="0"/>
        <w:adjustRightInd w:val="0"/>
        <w:spacing w:after="150"/>
        <w:contextualSpacing/>
        <w:jc w:val="both"/>
        <w:textAlignment w:val="baseline"/>
        <w:rPr>
          <w:rFonts w:ascii="Calibri" w:eastAsia="Times New Roman" w:hAnsi="Calibri" w:cs="Calibri"/>
          <w:color w:val="292929"/>
          <w:lang w:eastAsia="en-GB"/>
        </w:rPr>
      </w:pPr>
      <w:r w:rsidRPr="00922022">
        <w:rPr>
          <w:rFonts w:ascii="Calibri" w:eastAsia="Times New Roman" w:hAnsi="Calibri" w:cs="Calibri"/>
          <w:color w:val="292929"/>
          <w:lang w:eastAsia="en-GB"/>
        </w:rPr>
        <w:t xml:space="preserve"> meet the residency criteria for post-16 </w:t>
      </w:r>
      <w:r w:rsidR="00F5034F" w:rsidRPr="00922022">
        <w:rPr>
          <w:rFonts w:ascii="Calibri" w:eastAsia="Times New Roman" w:hAnsi="Calibri" w:cs="Calibri"/>
          <w:color w:val="292929"/>
          <w:lang w:eastAsia="en-GB"/>
        </w:rPr>
        <w:t>provision.</w:t>
      </w:r>
    </w:p>
    <w:p w14:paraId="3873F258" w14:textId="5A46C1AF" w:rsidR="00922022" w:rsidRDefault="00922022" w:rsidP="00922022">
      <w:pPr>
        <w:numPr>
          <w:ilvl w:val="0"/>
          <w:numId w:val="7"/>
        </w:numPr>
        <w:overflowPunct w:val="0"/>
        <w:autoSpaceDE w:val="0"/>
        <w:autoSpaceDN w:val="0"/>
        <w:adjustRightInd w:val="0"/>
        <w:spacing w:after="150"/>
        <w:contextualSpacing/>
        <w:jc w:val="both"/>
        <w:textAlignment w:val="baseline"/>
        <w:rPr>
          <w:rFonts w:ascii="Calibri" w:eastAsia="Times New Roman" w:hAnsi="Calibri" w:cs="Calibri"/>
          <w:color w:val="292929"/>
          <w:lang w:eastAsia="en-GB"/>
        </w:rPr>
      </w:pPr>
      <w:r w:rsidRPr="00922022">
        <w:rPr>
          <w:rFonts w:ascii="Calibri" w:eastAsia="Times New Roman" w:hAnsi="Calibri" w:cs="Calibri"/>
          <w:color w:val="292929"/>
          <w:lang w:eastAsia="en-GB"/>
        </w:rPr>
        <w:t xml:space="preserve">Meet one or more of the criteria </w:t>
      </w:r>
      <w:r w:rsidR="00F5034F" w:rsidRPr="00922022">
        <w:rPr>
          <w:rFonts w:ascii="Calibri" w:eastAsia="Times New Roman" w:hAnsi="Calibri" w:cs="Calibri"/>
          <w:color w:val="292929"/>
          <w:lang w:eastAsia="en-GB"/>
        </w:rPr>
        <w:t>below.</w:t>
      </w:r>
      <w:r w:rsidRPr="00922022">
        <w:rPr>
          <w:rFonts w:ascii="Calibri" w:eastAsia="Times New Roman" w:hAnsi="Calibri" w:cs="Calibri"/>
          <w:color w:val="292929"/>
          <w:lang w:eastAsia="en-GB"/>
        </w:rPr>
        <w:t xml:space="preserve"> </w:t>
      </w:r>
    </w:p>
    <w:p w14:paraId="7C72EE11" w14:textId="77777777" w:rsidR="00D563DA" w:rsidRPr="00922022" w:rsidRDefault="00D563DA" w:rsidP="00D563DA">
      <w:pPr>
        <w:overflowPunct w:val="0"/>
        <w:autoSpaceDE w:val="0"/>
        <w:autoSpaceDN w:val="0"/>
        <w:adjustRightInd w:val="0"/>
        <w:spacing w:after="150"/>
        <w:contextualSpacing/>
        <w:jc w:val="both"/>
        <w:textAlignment w:val="baseline"/>
        <w:rPr>
          <w:rFonts w:ascii="Calibri" w:eastAsia="Times New Roman" w:hAnsi="Calibri" w:cs="Calibri"/>
          <w:color w:val="292929"/>
          <w:lang w:eastAsia="en-GB"/>
        </w:rPr>
      </w:pPr>
    </w:p>
    <w:p w14:paraId="5324DAA2" w14:textId="77777777" w:rsidR="00922022" w:rsidRPr="00922022" w:rsidRDefault="00922022" w:rsidP="00D563DA">
      <w:pPr>
        <w:spacing w:after="150"/>
        <w:rPr>
          <w:rFonts w:ascii="Calibri" w:eastAsia="Times New Roman" w:hAnsi="Calibri" w:cs="Calibri"/>
          <w:color w:val="292929"/>
          <w:lang w:eastAsia="en-GB"/>
        </w:rPr>
      </w:pPr>
      <w:r w:rsidRPr="00922022">
        <w:rPr>
          <w:rFonts w:ascii="Calibri" w:eastAsia="Times New Roman" w:hAnsi="Calibri" w:cs="Calibri"/>
          <w:color w:val="292929"/>
          <w:lang w:eastAsia="en-GB"/>
        </w:rPr>
        <w:t>Where a young person turns 19 during their programme of study, they can continue to be supported to the end of the academic year in which they turn 19, or to end of the programme of study, whichever is the sooner.</w:t>
      </w:r>
    </w:p>
    <w:p w14:paraId="5AEE2F9A" w14:textId="77777777" w:rsidR="00D563DA" w:rsidRDefault="00922022" w:rsidP="00D563DA">
      <w:pPr>
        <w:spacing w:line="276" w:lineRule="auto"/>
        <w:ind w:left="142" w:right="414" w:hanging="142"/>
        <w:rPr>
          <w:rFonts w:ascii="Calibri" w:eastAsia="Calibri" w:hAnsi="Calibri" w:cs="Calibri"/>
          <w:b/>
          <w:sz w:val="24"/>
          <w:szCs w:val="24"/>
        </w:rPr>
      </w:pPr>
      <w:r w:rsidRPr="00922022">
        <w:rPr>
          <w:rFonts w:ascii="Calibri" w:eastAsia="Calibri" w:hAnsi="Calibri" w:cs="Calibri"/>
          <w:b/>
          <w:sz w:val="24"/>
          <w:szCs w:val="24"/>
        </w:rPr>
        <w:t>I wish to apply for a Vulnerable Student Bursary</w:t>
      </w:r>
      <w:r w:rsidR="00D563DA">
        <w:rPr>
          <w:rFonts w:ascii="Calibri" w:eastAsia="Calibri" w:hAnsi="Calibri" w:cs="Calibri"/>
          <w:b/>
          <w:sz w:val="24"/>
          <w:szCs w:val="24"/>
        </w:rPr>
        <w:t xml:space="preserve">. </w:t>
      </w:r>
    </w:p>
    <w:p w14:paraId="27D37284" w14:textId="7EA51ED4" w:rsidR="00922022" w:rsidRDefault="00922022" w:rsidP="00D563DA">
      <w:pPr>
        <w:spacing w:line="276" w:lineRule="auto"/>
        <w:ind w:left="142" w:right="414" w:hanging="142"/>
        <w:rPr>
          <w:rFonts w:ascii="Calibri" w:eastAsia="Calibri" w:hAnsi="Calibri" w:cs="Calibri"/>
          <w:b/>
          <w:sz w:val="24"/>
          <w:szCs w:val="24"/>
        </w:rPr>
      </w:pPr>
      <w:r w:rsidRPr="00922022">
        <w:rPr>
          <w:rFonts w:ascii="Calibri" w:eastAsia="Calibri" w:hAnsi="Calibri" w:cs="Calibri"/>
          <w:b/>
          <w:sz w:val="24"/>
          <w:szCs w:val="24"/>
        </w:rPr>
        <w:t>Please tick each of the following</w:t>
      </w:r>
      <w:r w:rsidR="00D563DA">
        <w:rPr>
          <w:rFonts w:ascii="Calibri" w:eastAsia="Calibri" w:hAnsi="Calibri" w:cs="Calibri"/>
          <w:b/>
          <w:sz w:val="24"/>
          <w:szCs w:val="24"/>
        </w:rPr>
        <w:t xml:space="preserve"> </w:t>
      </w:r>
      <w:r w:rsidRPr="00922022">
        <w:rPr>
          <w:rFonts w:ascii="Calibri" w:eastAsia="Calibri" w:hAnsi="Calibri" w:cs="Calibri"/>
          <w:b/>
          <w:sz w:val="24"/>
          <w:szCs w:val="24"/>
        </w:rPr>
        <w:t>statements that apply to you</w:t>
      </w:r>
      <w:r w:rsidR="00D563DA">
        <w:rPr>
          <w:rFonts w:ascii="Calibri" w:eastAsia="Calibri" w:hAnsi="Calibri" w:cs="Calibri"/>
          <w:b/>
          <w:sz w:val="24"/>
          <w:szCs w:val="24"/>
        </w:rPr>
        <w:t>:</w:t>
      </w:r>
    </w:p>
    <w:p w14:paraId="7D12ADC5" w14:textId="77777777" w:rsidR="00D563DA" w:rsidRPr="00922022" w:rsidRDefault="00D563DA" w:rsidP="00D563DA">
      <w:pPr>
        <w:spacing w:line="276" w:lineRule="auto"/>
        <w:ind w:left="142" w:right="414" w:hanging="142"/>
        <w:jc w:val="both"/>
        <w:rPr>
          <w:rFonts w:ascii="Calibri" w:eastAsia="Calibri" w:hAnsi="Calibri" w:cs="Calibri"/>
          <w:b/>
          <w:sz w:val="24"/>
          <w:szCs w:val="24"/>
        </w:rPr>
      </w:pPr>
    </w:p>
    <w:tbl>
      <w:tblPr>
        <w:tblStyle w:val="TableGrid1"/>
        <w:tblW w:w="0" w:type="auto"/>
        <w:tblInd w:w="170" w:type="dxa"/>
        <w:tblLook w:val="04A0" w:firstRow="1" w:lastRow="0" w:firstColumn="1" w:lastColumn="0" w:noHBand="0" w:noVBand="1"/>
      </w:tblPr>
      <w:tblGrid>
        <w:gridCol w:w="7867"/>
        <w:gridCol w:w="979"/>
      </w:tblGrid>
      <w:tr w:rsidR="00F1023C" w:rsidRPr="00922022" w14:paraId="63D5D3B6" w14:textId="77777777" w:rsidTr="00793B53">
        <w:tc>
          <w:tcPr>
            <w:tcW w:w="7867" w:type="dxa"/>
          </w:tcPr>
          <w:p w14:paraId="75DCF7B5" w14:textId="4F4CC41B" w:rsidR="00F1023C" w:rsidRPr="00922022" w:rsidRDefault="00F1023C" w:rsidP="00922022">
            <w:pPr>
              <w:spacing w:before="100" w:beforeAutospacing="1" w:after="100" w:afterAutospacing="1" w:line="276" w:lineRule="auto"/>
              <w:jc w:val="both"/>
              <w:rPr>
                <w:rFonts w:ascii="Calibri" w:eastAsia="Calibri" w:hAnsi="Calibri" w:cs="Calibri"/>
                <w:b/>
                <w:sz w:val="24"/>
                <w:szCs w:val="24"/>
              </w:rPr>
            </w:pPr>
            <w:r w:rsidRPr="00922022">
              <w:rPr>
                <w:rFonts w:ascii="Calibri" w:eastAsia="Calibri" w:hAnsi="Calibri" w:cs="Calibri"/>
                <w:color w:val="292929"/>
                <w:sz w:val="24"/>
                <w:szCs w:val="24"/>
                <w:lang w:eastAsia="en-GB"/>
              </w:rPr>
              <w:t>I am in a Local Authority Care placement</w:t>
            </w:r>
          </w:p>
        </w:tc>
        <w:tc>
          <w:tcPr>
            <w:tcW w:w="979" w:type="dxa"/>
          </w:tcPr>
          <w:p w14:paraId="3917DF14" w14:textId="77777777" w:rsidR="00F1023C" w:rsidRPr="00922022" w:rsidRDefault="00F1023C" w:rsidP="00922022">
            <w:pPr>
              <w:spacing w:line="276" w:lineRule="auto"/>
              <w:ind w:right="414"/>
              <w:rPr>
                <w:rFonts w:ascii="Calibri" w:eastAsia="Calibri" w:hAnsi="Calibri" w:cs="Calibri"/>
                <w:b/>
                <w:sz w:val="24"/>
                <w:szCs w:val="24"/>
              </w:rPr>
            </w:pPr>
          </w:p>
        </w:tc>
      </w:tr>
      <w:tr w:rsidR="00F1023C" w:rsidRPr="00922022" w14:paraId="1A2D896C" w14:textId="77777777" w:rsidTr="00793B53">
        <w:tc>
          <w:tcPr>
            <w:tcW w:w="7867" w:type="dxa"/>
          </w:tcPr>
          <w:p w14:paraId="1D27D7F8" w14:textId="1DF32A79" w:rsidR="00F1023C" w:rsidRPr="00922022" w:rsidRDefault="00F1023C" w:rsidP="00922022">
            <w:pPr>
              <w:spacing w:before="100" w:beforeAutospacing="1" w:after="100" w:afterAutospacing="1" w:line="276" w:lineRule="auto"/>
              <w:jc w:val="both"/>
              <w:rPr>
                <w:rFonts w:ascii="Calibri" w:eastAsia="Calibri" w:hAnsi="Calibri" w:cs="Calibri"/>
                <w:color w:val="292929"/>
                <w:sz w:val="24"/>
                <w:szCs w:val="24"/>
                <w:lang w:eastAsia="en-GB"/>
              </w:rPr>
            </w:pPr>
            <w:r w:rsidRPr="00922022">
              <w:rPr>
                <w:rFonts w:ascii="Calibri" w:eastAsia="Calibri" w:hAnsi="Calibri" w:cs="Calibri"/>
                <w:color w:val="292929"/>
                <w:sz w:val="24"/>
                <w:szCs w:val="24"/>
                <w:lang w:eastAsia="en-GB"/>
              </w:rPr>
              <w:t>I was</w:t>
            </w:r>
            <w:r w:rsidR="00F5034F">
              <w:rPr>
                <w:rFonts w:ascii="Calibri" w:eastAsia="Calibri" w:hAnsi="Calibri" w:cs="Calibri"/>
                <w:color w:val="292929"/>
                <w:sz w:val="24"/>
                <w:szCs w:val="24"/>
                <w:lang w:eastAsia="en-GB"/>
              </w:rPr>
              <w:t>,</w:t>
            </w:r>
            <w:r w:rsidRPr="00922022">
              <w:rPr>
                <w:rFonts w:ascii="Calibri" w:eastAsia="Calibri" w:hAnsi="Calibri" w:cs="Calibri"/>
                <w:color w:val="292929"/>
                <w:sz w:val="24"/>
                <w:szCs w:val="24"/>
                <w:lang w:eastAsia="en-GB"/>
              </w:rPr>
              <w:t xml:space="preserve"> but am no longer</w:t>
            </w:r>
            <w:r w:rsidR="00F5034F">
              <w:rPr>
                <w:rFonts w:ascii="Calibri" w:eastAsia="Calibri" w:hAnsi="Calibri" w:cs="Calibri"/>
                <w:color w:val="292929"/>
                <w:sz w:val="24"/>
                <w:szCs w:val="24"/>
                <w:lang w:eastAsia="en-GB"/>
              </w:rPr>
              <w:t>,</w:t>
            </w:r>
            <w:r w:rsidRPr="00922022">
              <w:rPr>
                <w:rFonts w:ascii="Calibri" w:eastAsia="Calibri" w:hAnsi="Calibri" w:cs="Calibri"/>
                <w:color w:val="292929"/>
                <w:sz w:val="24"/>
                <w:szCs w:val="24"/>
                <w:lang w:eastAsia="en-GB"/>
              </w:rPr>
              <w:t xml:space="preserve"> in a Local Authority Care placement</w:t>
            </w:r>
          </w:p>
        </w:tc>
        <w:tc>
          <w:tcPr>
            <w:tcW w:w="979" w:type="dxa"/>
          </w:tcPr>
          <w:p w14:paraId="1C94F952" w14:textId="77777777" w:rsidR="00F1023C" w:rsidRPr="00922022" w:rsidRDefault="00F1023C" w:rsidP="00922022">
            <w:pPr>
              <w:spacing w:line="276" w:lineRule="auto"/>
              <w:ind w:right="414"/>
              <w:rPr>
                <w:rFonts w:ascii="Calibri" w:eastAsia="Calibri" w:hAnsi="Calibri" w:cs="Calibri"/>
                <w:b/>
                <w:sz w:val="24"/>
                <w:szCs w:val="24"/>
              </w:rPr>
            </w:pPr>
          </w:p>
        </w:tc>
      </w:tr>
      <w:tr w:rsidR="00F1023C" w:rsidRPr="00922022" w14:paraId="337E6596" w14:textId="77777777" w:rsidTr="00793B53">
        <w:tc>
          <w:tcPr>
            <w:tcW w:w="7867" w:type="dxa"/>
          </w:tcPr>
          <w:p w14:paraId="5FFDA469" w14:textId="5279D811" w:rsidR="00F1023C" w:rsidRPr="00922022" w:rsidRDefault="00F1023C" w:rsidP="00922022">
            <w:pPr>
              <w:spacing w:before="100" w:beforeAutospacing="1" w:after="100" w:afterAutospacing="1" w:line="276" w:lineRule="auto"/>
              <w:jc w:val="both"/>
              <w:rPr>
                <w:rFonts w:ascii="Calibri" w:eastAsia="Calibri" w:hAnsi="Calibri" w:cs="Calibri"/>
                <w:color w:val="292929"/>
                <w:sz w:val="24"/>
                <w:szCs w:val="24"/>
                <w:lang w:eastAsia="en-GB"/>
              </w:rPr>
            </w:pPr>
            <w:r w:rsidRPr="00922022">
              <w:rPr>
                <w:rFonts w:ascii="Calibri" w:eastAsia="Calibri" w:hAnsi="Calibri" w:cs="Calibri"/>
                <w:color w:val="292929"/>
                <w:sz w:val="24"/>
                <w:szCs w:val="24"/>
                <w:lang w:eastAsia="en-GB"/>
              </w:rPr>
              <w:t>I am in receipt of Universal Credit</w:t>
            </w:r>
          </w:p>
        </w:tc>
        <w:tc>
          <w:tcPr>
            <w:tcW w:w="979" w:type="dxa"/>
          </w:tcPr>
          <w:p w14:paraId="2099487B" w14:textId="77777777" w:rsidR="00F1023C" w:rsidRPr="00922022" w:rsidRDefault="00F1023C" w:rsidP="00922022">
            <w:pPr>
              <w:spacing w:line="276" w:lineRule="auto"/>
              <w:ind w:right="414"/>
              <w:rPr>
                <w:rFonts w:ascii="Calibri" w:eastAsia="Calibri" w:hAnsi="Calibri" w:cs="Calibri"/>
                <w:b/>
                <w:sz w:val="24"/>
                <w:szCs w:val="24"/>
              </w:rPr>
            </w:pPr>
          </w:p>
        </w:tc>
      </w:tr>
      <w:tr w:rsidR="00F1023C" w:rsidRPr="00922022" w14:paraId="447A609D" w14:textId="77777777" w:rsidTr="00793B53">
        <w:tc>
          <w:tcPr>
            <w:tcW w:w="7867" w:type="dxa"/>
          </w:tcPr>
          <w:p w14:paraId="130BE93C" w14:textId="1570A233" w:rsidR="00F1023C" w:rsidRPr="00922022" w:rsidRDefault="00F1023C" w:rsidP="00922022">
            <w:pPr>
              <w:spacing w:before="100" w:beforeAutospacing="1" w:after="100" w:afterAutospacing="1" w:line="276" w:lineRule="auto"/>
              <w:jc w:val="both"/>
              <w:rPr>
                <w:rFonts w:ascii="Calibri" w:eastAsia="Calibri" w:hAnsi="Calibri" w:cs="Calibri"/>
                <w:color w:val="292929"/>
                <w:sz w:val="24"/>
                <w:szCs w:val="24"/>
                <w:lang w:eastAsia="en-GB"/>
              </w:rPr>
            </w:pPr>
            <w:r w:rsidRPr="00922022">
              <w:rPr>
                <w:rFonts w:ascii="Calibri" w:eastAsia="Calibri" w:hAnsi="Calibri" w:cs="Calibri"/>
                <w:color w:val="292929"/>
                <w:sz w:val="24"/>
                <w:szCs w:val="24"/>
                <w:lang w:eastAsia="en-GB"/>
              </w:rPr>
              <w:t xml:space="preserve">I am disabled and receive Employment Support Allowance (ESA) or Universal Credit and Disability Living Allowance (DLA) </w:t>
            </w:r>
          </w:p>
        </w:tc>
        <w:tc>
          <w:tcPr>
            <w:tcW w:w="979" w:type="dxa"/>
          </w:tcPr>
          <w:p w14:paraId="4AFF700C" w14:textId="77777777" w:rsidR="00F1023C" w:rsidRPr="00922022" w:rsidRDefault="00F1023C" w:rsidP="00922022">
            <w:pPr>
              <w:spacing w:line="276" w:lineRule="auto"/>
              <w:ind w:right="414"/>
              <w:rPr>
                <w:rFonts w:ascii="Calibri" w:eastAsia="Calibri" w:hAnsi="Calibri" w:cs="Calibri"/>
                <w:b/>
                <w:sz w:val="24"/>
                <w:szCs w:val="24"/>
              </w:rPr>
            </w:pPr>
          </w:p>
        </w:tc>
      </w:tr>
    </w:tbl>
    <w:p w14:paraId="6D0DE6DD" w14:textId="2449E166" w:rsidR="00F1023C" w:rsidRDefault="00456276" w:rsidP="00922022">
      <w:pPr>
        <w:spacing w:after="200" w:line="276" w:lineRule="auto"/>
        <w:rPr>
          <w:rFonts w:ascii="Calibri" w:eastAsia="Calibri" w:hAnsi="Calibri" w:cs="Calibri"/>
          <w:b/>
          <w:bCs/>
          <w:color w:val="292929"/>
          <w:sz w:val="24"/>
          <w:szCs w:val="24"/>
          <w:lang w:eastAsia="en-GB"/>
        </w:rPr>
      </w:pPr>
      <w:r>
        <w:rPr>
          <w:rFonts w:ascii="Calibri" w:eastAsia="Calibri" w:hAnsi="Calibri" w:cs="Calibri"/>
          <w:b/>
          <w:bCs/>
          <w:color w:val="292929"/>
          <w:sz w:val="24"/>
          <w:szCs w:val="24"/>
          <w:lang w:eastAsia="en-GB"/>
        </w:rPr>
        <w:t xml:space="preserve">For further information please visit </w:t>
      </w:r>
      <w:hyperlink r:id="rId8" w:history="1">
        <w:r w:rsidRPr="00456276">
          <w:rPr>
            <w:color w:val="0000FF"/>
            <w:u w:val="single"/>
          </w:rPr>
          <w:t>16 to 19 Bursary Fund: Eligibility - GOV.UK (www.gov.uk)</w:t>
        </w:r>
      </w:hyperlink>
    </w:p>
    <w:p w14:paraId="731B8A5D" w14:textId="32186600" w:rsidR="00922022" w:rsidRPr="00922022" w:rsidRDefault="00922022" w:rsidP="00922022">
      <w:pPr>
        <w:spacing w:after="200" w:line="276" w:lineRule="auto"/>
        <w:rPr>
          <w:rFonts w:ascii="Calibri" w:eastAsia="Calibri" w:hAnsi="Calibri" w:cs="Calibri"/>
          <w:b/>
          <w:bCs/>
          <w:color w:val="292929"/>
          <w:sz w:val="24"/>
          <w:szCs w:val="24"/>
          <w:lang w:eastAsia="en-GB"/>
        </w:rPr>
      </w:pPr>
      <w:r w:rsidRPr="00922022">
        <w:rPr>
          <w:rFonts w:ascii="Calibri" w:eastAsia="Calibri" w:hAnsi="Calibri" w:cs="Calibri"/>
          <w:b/>
          <w:bCs/>
          <w:color w:val="292929"/>
          <w:sz w:val="24"/>
          <w:szCs w:val="24"/>
          <w:lang w:eastAsia="en-GB"/>
        </w:rPr>
        <w:t xml:space="preserve">Office use only: </w:t>
      </w:r>
    </w:p>
    <w:p w14:paraId="0297F871" w14:textId="77777777" w:rsidR="00922022" w:rsidRPr="00922022" w:rsidRDefault="00922022" w:rsidP="00922022">
      <w:pPr>
        <w:spacing w:after="200" w:line="276" w:lineRule="auto"/>
        <w:rPr>
          <w:rFonts w:ascii="Calibri" w:eastAsia="Calibri" w:hAnsi="Calibri" w:cs="Calibri"/>
          <w:color w:val="292929"/>
          <w:sz w:val="24"/>
          <w:szCs w:val="24"/>
          <w:u w:val="single"/>
          <w:lang w:eastAsia="en-GB"/>
        </w:rPr>
      </w:pPr>
      <w:r w:rsidRPr="00922022">
        <w:rPr>
          <w:rFonts w:ascii="Calibri" w:eastAsia="Calibri" w:hAnsi="Calibri" w:cs="Calibri"/>
          <w:color w:val="292929"/>
          <w:sz w:val="24"/>
          <w:szCs w:val="24"/>
          <w:lang w:eastAsia="en-GB"/>
        </w:rPr>
        <w:t xml:space="preserve">Bursary approved by </w:t>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p>
    <w:p w14:paraId="315E89B7" w14:textId="300D6337" w:rsidR="006A1BA6" w:rsidRPr="00922022" w:rsidRDefault="00922022" w:rsidP="00922022">
      <w:pPr>
        <w:spacing w:after="200" w:line="276" w:lineRule="auto"/>
      </w:pPr>
      <w:r w:rsidRPr="00922022">
        <w:rPr>
          <w:rFonts w:ascii="Calibri" w:eastAsia="Calibri" w:hAnsi="Calibri" w:cs="Calibri"/>
          <w:color w:val="292929"/>
          <w:sz w:val="24"/>
          <w:szCs w:val="24"/>
          <w:lang w:eastAsia="en-GB"/>
        </w:rPr>
        <w:t xml:space="preserve">Claim made to ESFA </w:t>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t xml:space="preserve"> </w:t>
      </w:r>
      <w:r w:rsidRPr="00922022">
        <w:rPr>
          <w:rFonts w:ascii="Calibri" w:eastAsia="Calibri" w:hAnsi="Calibri" w:cs="Calibri"/>
          <w:color w:val="292929"/>
          <w:sz w:val="24"/>
          <w:szCs w:val="24"/>
          <w:lang w:eastAsia="en-GB"/>
        </w:rPr>
        <w:t xml:space="preserve">Date </w:t>
      </w:r>
      <w:proofErr w:type="gramStart"/>
      <w:r w:rsidRPr="00922022">
        <w:rPr>
          <w:rFonts w:ascii="Calibri" w:eastAsia="Calibri" w:hAnsi="Calibri" w:cs="Calibri"/>
          <w:color w:val="292929"/>
          <w:sz w:val="24"/>
          <w:szCs w:val="24"/>
          <w:lang w:eastAsia="en-GB"/>
        </w:rPr>
        <w:t>received</w:t>
      </w:r>
      <w:proofErr w:type="gramEnd"/>
      <w:r w:rsidRPr="00922022">
        <w:rPr>
          <w:rFonts w:ascii="Calibri" w:eastAsia="Calibri" w:hAnsi="Calibri" w:cs="Calibri"/>
          <w:color w:val="292929"/>
          <w:sz w:val="24"/>
          <w:szCs w:val="24"/>
          <w:lang w:eastAsia="en-GB"/>
        </w:rPr>
        <w:t xml:space="preserve"> </w:t>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r w:rsidRPr="00922022">
        <w:rPr>
          <w:rFonts w:ascii="Calibri" w:eastAsia="Calibri" w:hAnsi="Calibri" w:cs="Calibri"/>
          <w:color w:val="292929"/>
          <w:sz w:val="24"/>
          <w:szCs w:val="24"/>
          <w:u w:val="single"/>
          <w:lang w:eastAsia="en-GB"/>
        </w:rPr>
        <w:tab/>
      </w:r>
    </w:p>
    <w:sectPr w:rsidR="006A1BA6" w:rsidRPr="00922022" w:rsidSect="00A2234D">
      <w:headerReference w:type="even" r:id="rId9"/>
      <w:headerReference w:type="default" r:id="rId10"/>
      <w:footerReference w:type="even" r:id="rId11"/>
      <w:footerReference w:type="default" r:id="rId12"/>
      <w:headerReference w:type="first" r:id="rId13"/>
      <w:footerReference w:type="first" r:id="rId14"/>
      <w:pgSz w:w="11906" w:h="16838"/>
      <w:pgMar w:top="1135"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D4F28" w14:textId="77777777" w:rsidR="00BE630F" w:rsidRDefault="00BE630F" w:rsidP="00D11D4B">
      <w:r>
        <w:separator/>
      </w:r>
    </w:p>
  </w:endnote>
  <w:endnote w:type="continuationSeparator" w:id="0">
    <w:p w14:paraId="2728946D" w14:textId="77777777" w:rsidR="00BE630F" w:rsidRDefault="00BE630F" w:rsidP="00D1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25262" w14:textId="77777777" w:rsidR="007D4337" w:rsidRDefault="007D4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A119" w14:textId="21D693E3" w:rsidR="00D11D4B" w:rsidRDefault="00D11D4B">
    <w:pPr>
      <w:pStyle w:val="Footer"/>
    </w:pPr>
  </w:p>
  <w:p w14:paraId="104C3399" w14:textId="77777777" w:rsidR="00D11D4B" w:rsidRDefault="00D11D4B">
    <w:pPr>
      <w:pStyle w:val="Footer"/>
    </w:pPr>
  </w:p>
  <w:p w14:paraId="59C0CBDF" w14:textId="5A788D2B" w:rsidR="00D11D4B" w:rsidRDefault="007D4337" w:rsidP="007D4337">
    <w:pPr>
      <w:pStyle w:val="Footer"/>
      <w:jc w:val="center"/>
    </w:pPr>
    <w:r>
      <w:rPr>
        <w:noProof/>
      </w:rPr>
      <w:drawing>
        <wp:inline distT="0" distB="0" distL="0" distR="0" wp14:anchorId="5DCC9983" wp14:editId="0D2A3034">
          <wp:extent cx="2513784" cy="7823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545A1981" w14:textId="77777777" w:rsidR="00D11D4B" w:rsidRDefault="00D11D4B">
    <w:pPr>
      <w:pStyle w:val="Footer"/>
    </w:pPr>
  </w:p>
  <w:p w14:paraId="1F914E7F" w14:textId="77777777" w:rsidR="00D11D4B" w:rsidRDefault="00D11D4B">
    <w:pPr>
      <w:pStyle w:val="Footer"/>
    </w:pPr>
  </w:p>
  <w:p w14:paraId="247D0F71" w14:textId="77777777" w:rsidR="00D11D4B" w:rsidRDefault="00D11D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BFD8" w14:textId="7CC1B5FD" w:rsidR="00D11D4B" w:rsidRDefault="00D11D4B" w:rsidP="00D11D4B">
    <w:pPr>
      <w:pStyle w:val="Footer"/>
    </w:pPr>
  </w:p>
  <w:p w14:paraId="4A738341" w14:textId="77777777" w:rsidR="00D11D4B" w:rsidRDefault="00D11D4B" w:rsidP="00D11D4B">
    <w:pPr>
      <w:pStyle w:val="Footer"/>
    </w:pPr>
  </w:p>
  <w:p w14:paraId="4C7F40E2" w14:textId="258E0D4A" w:rsidR="00D11D4B" w:rsidRDefault="00A7447F" w:rsidP="00A7447F">
    <w:pPr>
      <w:pStyle w:val="Footer"/>
      <w:jc w:val="center"/>
    </w:pPr>
    <w:r>
      <w:rPr>
        <w:noProof/>
      </w:rPr>
      <w:drawing>
        <wp:inline distT="0" distB="0" distL="0" distR="0" wp14:anchorId="55A0A214" wp14:editId="6FB09F22">
          <wp:extent cx="2513784" cy="78232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48E90A00" w14:textId="77777777" w:rsidR="00D11D4B" w:rsidRDefault="00D11D4B" w:rsidP="00D11D4B">
    <w:pPr>
      <w:pStyle w:val="Footer"/>
    </w:pPr>
  </w:p>
  <w:p w14:paraId="2F316B0E" w14:textId="77777777" w:rsidR="00D11D4B" w:rsidRDefault="00D11D4B" w:rsidP="00D11D4B">
    <w:pPr>
      <w:pStyle w:val="Footer"/>
    </w:pPr>
  </w:p>
  <w:p w14:paraId="15E4D5C0" w14:textId="77777777" w:rsidR="00D11D4B" w:rsidRDefault="00D11D4B" w:rsidP="00D11D4B">
    <w:pPr>
      <w:pStyle w:val="Footer"/>
    </w:pPr>
  </w:p>
  <w:p w14:paraId="06E8DC2D"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FEC1" w14:textId="77777777" w:rsidR="00BE630F" w:rsidRDefault="00BE630F" w:rsidP="00D11D4B">
      <w:r>
        <w:separator/>
      </w:r>
    </w:p>
  </w:footnote>
  <w:footnote w:type="continuationSeparator" w:id="0">
    <w:p w14:paraId="2D5A5B4B" w14:textId="77777777" w:rsidR="00BE630F" w:rsidRDefault="00BE630F" w:rsidP="00D11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95BD" w14:textId="77777777" w:rsidR="007D4337" w:rsidRDefault="007D4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12ED" w14:textId="77777777" w:rsidR="007D4337" w:rsidRDefault="007D43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4B51" w14:textId="77777777" w:rsidR="00D11D4B" w:rsidRDefault="00CB4F1A">
    <w:pPr>
      <w:pStyle w:val="Header"/>
    </w:pPr>
    <w:r w:rsidRPr="00D11D4B">
      <w:rPr>
        <w:noProof/>
        <w:lang w:eastAsia="en-GB"/>
      </w:rPr>
      <w:drawing>
        <wp:anchor distT="0" distB="0" distL="114300" distR="114300" simplePos="0" relativeHeight="251660288" behindDoc="1" locked="0" layoutInCell="1" allowOverlap="1" wp14:anchorId="69B4175B" wp14:editId="3CF0E4C9">
          <wp:simplePos x="0" y="0"/>
          <wp:positionH relativeFrom="page">
            <wp:posOffset>6096000</wp:posOffset>
          </wp:positionH>
          <wp:positionV relativeFrom="page">
            <wp:posOffset>504825</wp:posOffset>
          </wp:positionV>
          <wp:extent cx="842010" cy="1092200"/>
          <wp:effectExtent l="0" t="0" r="0" b="0"/>
          <wp:wrapSquare wrapText="bothSides"/>
          <wp:docPr id="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1092200"/>
                  </a:xfrm>
                  <a:prstGeom prst="rect">
                    <a:avLst/>
                  </a:prstGeom>
                  <a:noFill/>
                </pic:spPr>
              </pic:pic>
            </a:graphicData>
          </a:graphic>
          <wp14:sizeRelH relativeFrom="page">
            <wp14:pctWidth>0</wp14:pctWidth>
          </wp14:sizeRelH>
          <wp14:sizeRelV relativeFrom="page">
            <wp14:pctHeight>0</wp14:pctHeight>
          </wp14:sizeRelV>
        </wp:anchor>
      </w:drawing>
    </w:r>
    <w:r w:rsidR="00E361C4" w:rsidRPr="00D11D4B">
      <w:rPr>
        <w:noProof/>
        <w:lang w:eastAsia="en-GB"/>
      </w:rPr>
      <mc:AlternateContent>
        <mc:Choice Requires="wps">
          <w:drawing>
            <wp:anchor distT="0" distB="0" distL="114300" distR="114300" simplePos="0" relativeHeight="251659264" behindDoc="0" locked="0" layoutInCell="1" allowOverlap="1" wp14:anchorId="0085CDFD" wp14:editId="283C03A8">
              <wp:simplePos x="0" y="0"/>
              <wp:positionH relativeFrom="page">
                <wp:posOffset>666115</wp:posOffset>
              </wp:positionH>
              <wp:positionV relativeFrom="page">
                <wp:posOffset>362585</wp:posOffset>
              </wp:positionV>
              <wp:extent cx="5374640" cy="1362075"/>
              <wp:effectExtent l="0" t="0" r="0" b="952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5CDFD" id="_x0000_t202" coordsize="21600,21600" o:spt="202" path="m,l,21600r21600,l21600,xe">
              <v:stroke joinstyle="miter"/>
              <v:path gradientshapeok="t" o:connecttype="rect"/>
            </v:shapetype>
            <v:shape id="Text Box 20" o:spid="_x0000_s1026" type="#_x0000_t202" style="position:absolute;margin-left:52.45pt;margin-top:28.55pt;width:423.2pt;height:10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" filled="f" stroked="f">
              <v:textbo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v:textbox>
              <w10:wrap anchorx="page" anchory="page"/>
            </v:shape>
          </w:pict>
        </mc:Fallback>
      </mc:AlternateContent>
    </w:r>
  </w:p>
  <w:p w14:paraId="432325C9" w14:textId="77777777" w:rsidR="00D11D4B" w:rsidRDefault="00CB4F1A">
    <w:pPr>
      <w:pStyle w:val="Header"/>
    </w:pPr>
    <w:r>
      <w:rPr>
        <w:noProof/>
        <w:lang w:eastAsia="en-GB"/>
      </w:rPr>
      <mc:AlternateContent>
        <mc:Choice Requires="wps">
          <w:drawing>
            <wp:anchor distT="0" distB="0" distL="114300" distR="114300" simplePos="0" relativeHeight="251671552" behindDoc="0" locked="0" layoutInCell="1" allowOverlap="1" wp14:anchorId="216505F9" wp14:editId="3BA2DA71">
              <wp:simplePos x="0" y="0"/>
              <wp:positionH relativeFrom="column">
                <wp:posOffset>3867150</wp:posOffset>
              </wp:positionH>
              <wp:positionV relativeFrom="paragraph">
                <wp:posOffset>36194</wp:posOffset>
              </wp:positionV>
              <wp:extent cx="1076325" cy="9810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7632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505F9" id="Text Box 6" o:spid="_x0000_s1027" type="#_x0000_t202" style="position:absolute;margin-left:304.5pt;margin-top:2.85pt;width:84.75pt;height:7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" fillcolor="white [3201]" stroked="f" strokeweight=".5pt">
              <v:textbo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p>
  <w:p w14:paraId="366D752C" w14:textId="77777777" w:rsidR="00D11D4B" w:rsidRDefault="00D11D4B">
    <w:pPr>
      <w:pStyle w:val="Header"/>
    </w:pPr>
  </w:p>
  <w:p w14:paraId="2034FB11" w14:textId="77777777" w:rsidR="00D11D4B" w:rsidRDefault="00D11D4B">
    <w:pPr>
      <w:pStyle w:val="Header"/>
    </w:pPr>
  </w:p>
  <w:p w14:paraId="2B908C1A" w14:textId="77777777" w:rsidR="00D11D4B" w:rsidRDefault="00D11D4B">
    <w:pPr>
      <w:pStyle w:val="Header"/>
    </w:pPr>
  </w:p>
  <w:p w14:paraId="635B7B83" w14:textId="77777777" w:rsidR="00D11D4B" w:rsidRDefault="00D11D4B">
    <w:pPr>
      <w:pStyle w:val="Header"/>
    </w:pPr>
  </w:p>
  <w:p w14:paraId="479E4807" w14:textId="77777777" w:rsidR="00D11D4B" w:rsidRDefault="00D11D4B">
    <w:pPr>
      <w:pStyle w:val="Header"/>
    </w:pPr>
  </w:p>
  <w:p w14:paraId="1E3DFC8D"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66CB6"/>
    <w:multiLevelType w:val="hybridMultilevel"/>
    <w:tmpl w:val="2906121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A125A9B"/>
    <w:multiLevelType w:val="hybridMultilevel"/>
    <w:tmpl w:val="5846F026"/>
    <w:lvl w:ilvl="0" w:tplc="6F0CBDD8">
      <w:start w:val="1"/>
      <w:numFmt w:val="bullet"/>
      <w:lvlText w:val="•"/>
      <w:lvlJc w:val="left"/>
      <w:pPr>
        <w:tabs>
          <w:tab w:val="num" w:pos="720"/>
        </w:tabs>
        <w:ind w:left="720" w:hanging="360"/>
      </w:pPr>
      <w:rPr>
        <w:rFonts w:ascii="Arial" w:hAnsi="Arial" w:hint="default"/>
      </w:rPr>
    </w:lvl>
    <w:lvl w:ilvl="1" w:tplc="781E9B6E" w:tentative="1">
      <w:start w:val="1"/>
      <w:numFmt w:val="bullet"/>
      <w:lvlText w:val="•"/>
      <w:lvlJc w:val="left"/>
      <w:pPr>
        <w:tabs>
          <w:tab w:val="num" w:pos="1440"/>
        </w:tabs>
        <w:ind w:left="1440" w:hanging="360"/>
      </w:pPr>
      <w:rPr>
        <w:rFonts w:ascii="Arial" w:hAnsi="Arial" w:hint="default"/>
      </w:rPr>
    </w:lvl>
    <w:lvl w:ilvl="2" w:tplc="3036F9F4" w:tentative="1">
      <w:start w:val="1"/>
      <w:numFmt w:val="bullet"/>
      <w:lvlText w:val="•"/>
      <w:lvlJc w:val="left"/>
      <w:pPr>
        <w:tabs>
          <w:tab w:val="num" w:pos="2160"/>
        </w:tabs>
        <w:ind w:left="2160" w:hanging="360"/>
      </w:pPr>
      <w:rPr>
        <w:rFonts w:ascii="Arial" w:hAnsi="Arial" w:hint="default"/>
      </w:rPr>
    </w:lvl>
    <w:lvl w:ilvl="3" w:tplc="888A82CE" w:tentative="1">
      <w:start w:val="1"/>
      <w:numFmt w:val="bullet"/>
      <w:lvlText w:val="•"/>
      <w:lvlJc w:val="left"/>
      <w:pPr>
        <w:tabs>
          <w:tab w:val="num" w:pos="2880"/>
        </w:tabs>
        <w:ind w:left="2880" w:hanging="360"/>
      </w:pPr>
      <w:rPr>
        <w:rFonts w:ascii="Arial" w:hAnsi="Arial" w:hint="default"/>
      </w:rPr>
    </w:lvl>
    <w:lvl w:ilvl="4" w:tplc="86A626C6" w:tentative="1">
      <w:start w:val="1"/>
      <w:numFmt w:val="bullet"/>
      <w:lvlText w:val="•"/>
      <w:lvlJc w:val="left"/>
      <w:pPr>
        <w:tabs>
          <w:tab w:val="num" w:pos="3600"/>
        </w:tabs>
        <w:ind w:left="3600" w:hanging="360"/>
      </w:pPr>
      <w:rPr>
        <w:rFonts w:ascii="Arial" w:hAnsi="Arial" w:hint="default"/>
      </w:rPr>
    </w:lvl>
    <w:lvl w:ilvl="5" w:tplc="F9167A74" w:tentative="1">
      <w:start w:val="1"/>
      <w:numFmt w:val="bullet"/>
      <w:lvlText w:val="•"/>
      <w:lvlJc w:val="left"/>
      <w:pPr>
        <w:tabs>
          <w:tab w:val="num" w:pos="4320"/>
        </w:tabs>
        <w:ind w:left="4320" w:hanging="360"/>
      </w:pPr>
      <w:rPr>
        <w:rFonts w:ascii="Arial" w:hAnsi="Arial" w:hint="default"/>
      </w:rPr>
    </w:lvl>
    <w:lvl w:ilvl="6" w:tplc="4A2E4EE0" w:tentative="1">
      <w:start w:val="1"/>
      <w:numFmt w:val="bullet"/>
      <w:lvlText w:val="•"/>
      <w:lvlJc w:val="left"/>
      <w:pPr>
        <w:tabs>
          <w:tab w:val="num" w:pos="5040"/>
        </w:tabs>
        <w:ind w:left="5040" w:hanging="360"/>
      </w:pPr>
      <w:rPr>
        <w:rFonts w:ascii="Arial" w:hAnsi="Arial" w:hint="default"/>
      </w:rPr>
    </w:lvl>
    <w:lvl w:ilvl="7" w:tplc="473C20F0" w:tentative="1">
      <w:start w:val="1"/>
      <w:numFmt w:val="bullet"/>
      <w:lvlText w:val="•"/>
      <w:lvlJc w:val="left"/>
      <w:pPr>
        <w:tabs>
          <w:tab w:val="num" w:pos="5760"/>
        </w:tabs>
        <w:ind w:left="5760" w:hanging="360"/>
      </w:pPr>
      <w:rPr>
        <w:rFonts w:ascii="Arial" w:hAnsi="Arial" w:hint="default"/>
      </w:rPr>
    </w:lvl>
    <w:lvl w:ilvl="8" w:tplc="D8F4B6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855350"/>
    <w:multiLevelType w:val="multilevel"/>
    <w:tmpl w:val="D6AAF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B1006"/>
    <w:multiLevelType w:val="hybridMultilevel"/>
    <w:tmpl w:val="E94235E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6A0E73F2"/>
    <w:multiLevelType w:val="hybridMultilevel"/>
    <w:tmpl w:val="A8402AAC"/>
    <w:lvl w:ilvl="0" w:tplc="506A7E4A">
      <w:start w:val="1"/>
      <w:numFmt w:val="bullet"/>
      <w:lvlText w:val="•"/>
      <w:lvlJc w:val="left"/>
      <w:pPr>
        <w:tabs>
          <w:tab w:val="num" w:pos="360"/>
        </w:tabs>
        <w:ind w:left="360" w:hanging="360"/>
      </w:pPr>
      <w:rPr>
        <w:rFonts w:ascii="Arial" w:hAnsi="Arial" w:hint="default"/>
      </w:rPr>
    </w:lvl>
    <w:lvl w:ilvl="1" w:tplc="6688F1AA" w:tentative="1">
      <w:start w:val="1"/>
      <w:numFmt w:val="bullet"/>
      <w:lvlText w:val="•"/>
      <w:lvlJc w:val="left"/>
      <w:pPr>
        <w:tabs>
          <w:tab w:val="num" w:pos="1080"/>
        </w:tabs>
        <w:ind w:left="1080" w:hanging="360"/>
      </w:pPr>
      <w:rPr>
        <w:rFonts w:ascii="Arial" w:hAnsi="Arial" w:hint="default"/>
      </w:rPr>
    </w:lvl>
    <w:lvl w:ilvl="2" w:tplc="88187D3E" w:tentative="1">
      <w:start w:val="1"/>
      <w:numFmt w:val="bullet"/>
      <w:lvlText w:val="•"/>
      <w:lvlJc w:val="left"/>
      <w:pPr>
        <w:tabs>
          <w:tab w:val="num" w:pos="1800"/>
        </w:tabs>
        <w:ind w:left="1800" w:hanging="360"/>
      </w:pPr>
      <w:rPr>
        <w:rFonts w:ascii="Arial" w:hAnsi="Arial" w:hint="default"/>
      </w:rPr>
    </w:lvl>
    <w:lvl w:ilvl="3" w:tplc="4ED6D4A2" w:tentative="1">
      <w:start w:val="1"/>
      <w:numFmt w:val="bullet"/>
      <w:lvlText w:val="•"/>
      <w:lvlJc w:val="left"/>
      <w:pPr>
        <w:tabs>
          <w:tab w:val="num" w:pos="2520"/>
        </w:tabs>
        <w:ind w:left="2520" w:hanging="360"/>
      </w:pPr>
      <w:rPr>
        <w:rFonts w:ascii="Arial" w:hAnsi="Arial" w:hint="default"/>
      </w:rPr>
    </w:lvl>
    <w:lvl w:ilvl="4" w:tplc="DFC4FDEE" w:tentative="1">
      <w:start w:val="1"/>
      <w:numFmt w:val="bullet"/>
      <w:lvlText w:val="•"/>
      <w:lvlJc w:val="left"/>
      <w:pPr>
        <w:tabs>
          <w:tab w:val="num" w:pos="3240"/>
        </w:tabs>
        <w:ind w:left="3240" w:hanging="360"/>
      </w:pPr>
      <w:rPr>
        <w:rFonts w:ascii="Arial" w:hAnsi="Arial" w:hint="default"/>
      </w:rPr>
    </w:lvl>
    <w:lvl w:ilvl="5" w:tplc="3E5CE48A" w:tentative="1">
      <w:start w:val="1"/>
      <w:numFmt w:val="bullet"/>
      <w:lvlText w:val="•"/>
      <w:lvlJc w:val="left"/>
      <w:pPr>
        <w:tabs>
          <w:tab w:val="num" w:pos="3960"/>
        </w:tabs>
        <w:ind w:left="3960" w:hanging="360"/>
      </w:pPr>
      <w:rPr>
        <w:rFonts w:ascii="Arial" w:hAnsi="Arial" w:hint="default"/>
      </w:rPr>
    </w:lvl>
    <w:lvl w:ilvl="6" w:tplc="1F78AD1C" w:tentative="1">
      <w:start w:val="1"/>
      <w:numFmt w:val="bullet"/>
      <w:lvlText w:val="•"/>
      <w:lvlJc w:val="left"/>
      <w:pPr>
        <w:tabs>
          <w:tab w:val="num" w:pos="4680"/>
        </w:tabs>
        <w:ind w:left="4680" w:hanging="360"/>
      </w:pPr>
      <w:rPr>
        <w:rFonts w:ascii="Arial" w:hAnsi="Arial" w:hint="default"/>
      </w:rPr>
    </w:lvl>
    <w:lvl w:ilvl="7" w:tplc="C12C2A42" w:tentative="1">
      <w:start w:val="1"/>
      <w:numFmt w:val="bullet"/>
      <w:lvlText w:val="•"/>
      <w:lvlJc w:val="left"/>
      <w:pPr>
        <w:tabs>
          <w:tab w:val="num" w:pos="5400"/>
        </w:tabs>
        <w:ind w:left="5400" w:hanging="360"/>
      </w:pPr>
      <w:rPr>
        <w:rFonts w:ascii="Arial" w:hAnsi="Arial" w:hint="default"/>
      </w:rPr>
    </w:lvl>
    <w:lvl w:ilvl="8" w:tplc="AC6C607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6A394A25"/>
    <w:multiLevelType w:val="hybridMultilevel"/>
    <w:tmpl w:val="8740430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7B843A85"/>
    <w:multiLevelType w:val="multilevel"/>
    <w:tmpl w:val="7EAC3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900195">
    <w:abstractNumId w:val="2"/>
  </w:num>
  <w:num w:numId="2" w16cid:durableId="1546528893">
    <w:abstractNumId w:val="6"/>
  </w:num>
  <w:num w:numId="3" w16cid:durableId="1423381086">
    <w:abstractNumId w:val="4"/>
  </w:num>
  <w:num w:numId="4" w16cid:durableId="1837188797">
    <w:abstractNumId w:val="1"/>
  </w:num>
  <w:num w:numId="5" w16cid:durableId="496925453">
    <w:abstractNumId w:val="5"/>
  </w:num>
  <w:num w:numId="6" w16cid:durableId="750539973">
    <w:abstractNumId w:val="3"/>
  </w:num>
  <w:num w:numId="7" w16cid:durableId="85080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554F3"/>
    <w:rsid w:val="000A5FED"/>
    <w:rsid w:val="001246BE"/>
    <w:rsid w:val="00152574"/>
    <w:rsid w:val="001636E6"/>
    <w:rsid w:val="001C1AA5"/>
    <w:rsid w:val="00226115"/>
    <w:rsid w:val="002349F6"/>
    <w:rsid w:val="00260B0E"/>
    <w:rsid w:val="002833F2"/>
    <w:rsid w:val="00284B78"/>
    <w:rsid w:val="00296D6F"/>
    <w:rsid w:val="002C0364"/>
    <w:rsid w:val="00304164"/>
    <w:rsid w:val="00390AE3"/>
    <w:rsid w:val="003D6EA8"/>
    <w:rsid w:val="00456276"/>
    <w:rsid w:val="004949EC"/>
    <w:rsid w:val="0054482C"/>
    <w:rsid w:val="005618B4"/>
    <w:rsid w:val="005F3974"/>
    <w:rsid w:val="006112A0"/>
    <w:rsid w:val="006A1BA6"/>
    <w:rsid w:val="006A272D"/>
    <w:rsid w:val="00711007"/>
    <w:rsid w:val="00747D64"/>
    <w:rsid w:val="00765BDF"/>
    <w:rsid w:val="007A3B73"/>
    <w:rsid w:val="007C1141"/>
    <w:rsid w:val="007D4337"/>
    <w:rsid w:val="00806F51"/>
    <w:rsid w:val="00835977"/>
    <w:rsid w:val="00865382"/>
    <w:rsid w:val="00883848"/>
    <w:rsid w:val="008C71FE"/>
    <w:rsid w:val="00922022"/>
    <w:rsid w:val="00922A02"/>
    <w:rsid w:val="00925792"/>
    <w:rsid w:val="00931DAB"/>
    <w:rsid w:val="00952F5E"/>
    <w:rsid w:val="009D4E51"/>
    <w:rsid w:val="00A2234D"/>
    <w:rsid w:val="00A7447F"/>
    <w:rsid w:val="00AA580B"/>
    <w:rsid w:val="00AC171D"/>
    <w:rsid w:val="00AC41B9"/>
    <w:rsid w:val="00AE7F0A"/>
    <w:rsid w:val="00B01344"/>
    <w:rsid w:val="00B20F1B"/>
    <w:rsid w:val="00B27A16"/>
    <w:rsid w:val="00B40664"/>
    <w:rsid w:val="00B807F2"/>
    <w:rsid w:val="00BB1046"/>
    <w:rsid w:val="00BE630F"/>
    <w:rsid w:val="00C00835"/>
    <w:rsid w:val="00C33367"/>
    <w:rsid w:val="00C455D6"/>
    <w:rsid w:val="00CB4F1A"/>
    <w:rsid w:val="00D11D4B"/>
    <w:rsid w:val="00D215EC"/>
    <w:rsid w:val="00D563DA"/>
    <w:rsid w:val="00E33DE2"/>
    <w:rsid w:val="00E361C4"/>
    <w:rsid w:val="00E665E0"/>
    <w:rsid w:val="00EA48B5"/>
    <w:rsid w:val="00F1023C"/>
    <w:rsid w:val="00F303D8"/>
    <w:rsid w:val="00F42947"/>
    <w:rsid w:val="00F5034F"/>
    <w:rsid w:val="00F5345C"/>
    <w:rsid w:val="00FD1691"/>
    <w:rsid w:val="00FD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D4CB756"/>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51"/>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E33DE2"/>
    <w:rPr>
      <w:color w:val="0000FF" w:themeColor="hyperlink"/>
      <w:u w:val="single"/>
    </w:rPr>
  </w:style>
  <w:style w:type="character" w:styleId="UnresolvedMention">
    <w:name w:val="Unresolved Mention"/>
    <w:basedOn w:val="DefaultParagraphFont"/>
    <w:uiPriority w:val="99"/>
    <w:semiHidden/>
    <w:unhideWhenUsed/>
    <w:rsid w:val="006A272D"/>
    <w:rPr>
      <w:color w:val="605E5C"/>
      <w:shd w:val="clear" w:color="auto" w:fill="E1DFDD"/>
    </w:rPr>
  </w:style>
  <w:style w:type="table" w:styleId="TableGrid">
    <w:name w:val="Table Grid"/>
    <w:basedOn w:val="TableNormal"/>
    <w:uiPriority w:val="59"/>
    <w:rsid w:val="00931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F51"/>
    <w:pPr>
      <w:ind w:left="720"/>
      <w:contextualSpacing/>
    </w:pPr>
  </w:style>
  <w:style w:type="table" w:customStyle="1" w:styleId="TableGrid1">
    <w:name w:val="Table Grid1"/>
    <w:basedOn w:val="TableNormal"/>
    <w:next w:val="TableGrid"/>
    <w:uiPriority w:val="59"/>
    <w:locked/>
    <w:rsid w:val="00922022"/>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4708">
      <w:bodyDiv w:val="1"/>
      <w:marLeft w:val="0"/>
      <w:marRight w:val="0"/>
      <w:marTop w:val="0"/>
      <w:marBottom w:val="0"/>
      <w:divBdr>
        <w:top w:val="none" w:sz="0" w:space="0" w:color="auto"/>
        <w:left w:val="none" w:sz="0" w:space="0" w:color="auto"/>
        <w:bottom w:val="none" w:sz="0" w:space="0" w:color="auto"/>
        <w:right w:val="none" w:sz="0" w:space="0" w:color="auto"/>
      </w:divBdr>
      <w:divsChild>
        <w:div w:id="845746629">
          <w:marLeft w:val="446"/>
          <w:marRight w:val="0"/>
          <w:marTop w:val="0"/>
          <w:marBottom w:val="0"/>
          <w:divBdr>
            <w:top w:val="none" w:sz="0" w:space="0" w:color="auto"/>
            <w:left w:val="none" w:sz="0" w:space="0" w:color="auto"/>
            <w:bottom w:val="none" w:sz="0" w:space="0" w:color="auto"/>
            <w:right w:val="none" w:sz="0" w:space="0" w:color="auto"/>
          </w:divBdr>
        </w:div>
        <w:div w:id="1925382538">
          <w:marLeft w:val="446"/>
          <w:marRight w:val="0"/>
          <w:marTop w:val="0"/>
          <w:marBottom w:val="0"/>
          <w:divBdr>
            <w:top w:val="none" w:sz="0" w:space="0" w:color="auto"/>
            <w:left w:val="none" w:sz="0" w:space="0" w:color="auto"/>
            <w:bottom w:val="none" w:sz="0" w:space="0" w:color="auto"/>
            <w:right w:val="none" w:sz="0" w:space="0" w:color="auto"/>
          </w:divBdr>
        </w:div>
        <w:div w:id="243035269">
          <w:marLeft w:val="446"/>
          <w:marRight w:val="0"/>
          <w:marTop w:val="0"/>
          <w:marBottom w:val="0"/>
          <w:divBdr>
            <w:top w:val="none" w:sz="0" w:space="0" w:color="auto"/>
            <w:left w:val="none" w:sz="0" w:space="0" w:color="auto"/>
            <w:bottom w:val="none" w:sz="0" w:space="0" w:color="auto"/>
            <w:right w:val="none" w:sz="0" w:space="0" w:color="auto"/>
          </w:divBdr>
        </w:div>
        <w:div w:id="420685665">
          <w:marLeft w:val="446"/>
          <w:marRight w:val="0"/>
          <w:marTop w:val="0"/>
          <w:marBottom w:val="0"/>
          <w:divBdr>
            <w:top w:val="none" w:sz="0" w:space="0" w:color="auto"/>
            <w:left w:val="none" w:sz="0" w:space="0" w:color="auto"/>
            <w:bottom w:val="none" w:sz="0" w:space="0" w:color="auto"/>
            <w:right w:val="none" w:sz="0" w:space="0" w:color="auto"/>
          </w:divBdr>
        </w:div>
        <w:div w:id="1447042771">
          <w:marLeft w:val="446"/>
          <w:marRight w:val="0"/>
          <w:marTop w:val="0"/>
          <w:marBottom w:val="0"/>
          <w:divBdr>
            <w:top w:val="none" w:sz="0" w:space="0" w:color="auto"/>
            <w:left w:val="none" w:sz="0" w:space="0" w:color="auto"/>
            <w:bottom w:val="none" w:sz="0" w:space="0" w:color="auto"/>
            <w:right w:val="none" w:sz="0" w:space="0" w:color="auto"/>
          </w:divBdr>
        </w:div>
        <w:div w:id="655453246">
          <w:marLeft w:val="446"/>
          <w:marRight w:val="0"/>
          <w:marTop w:val="0"/>
          <w:marBottom w:val="0"/>
          <w:divBdr>
            <w:top w:val="none" w:sz="0" w:space="0" w:color="auto"/>
            <w:left w:val="none" w:sz="0" w:space="0" w:color="auto"/>
            <w:bottom w:val="none" w:sz="0" w:space="0" w:color="auto"/>
            <w:right w:val="none" w:sz="0" w:space="0" w:color="auto"/>
          </w:divBdr>
        </w:div>
        <w:div w:id="1996062662">
          <w:marLeft w:val="446"/>
          <w:marRight w:val="0"/>
          <w:marTop w:val="0"/>
          <w:marBottom w:val="0"/>
          <w:divBdr>
            <w:top w:val="none" w:sz="0" w:space="0" w:color="auto"/>
            <w:left w:val="none" w:sz="0" w:space="0" w:color="auto"/>
            <w:bottom w:val="none" w:sz="0" w:space="0" w:color="auto"/>
            <w:right w:val="none" w:sz="0" w:space="0" w:color="auto"/>
          </w:divBdr>
        </w:div>
      </w:divsChild>
    </w:div>
    <w:div w:id="201021887">
      <w:bodyDiv w:val="1"/>
      <w:marLeft w:val="0"/>
      <w:marRight w:val="0"/>
      <w:marTop w:val="0"/>
      <w:marBottom w:val="0"/>
      <w:divBdr>
        <w:top w:val="none" w:sz="0" w:space="0" w:color="auto"/>
        <w:left w:val="none" w:sz="0" w:space="0" w:color="auto"/>
        <w:bottom w:val="none" w:sz="0" w:space="0" w:color="auto"/>
        <w:right w:val="none" w:sz="0" w:space="0" w:color="auto"/>
      </w:divBdr>
    </w:div>
    <w:div w:id="283540265">
      <w:bodyDiv w:val="1"/>
      <w:marLeft w:val="0"/>
      <w:marRight w:val="0"/>
      <w:marTop w:val="0"/>
      <w:marBottom w:val="0"/>
      <w:divBdr>
        <w:top w:val="none" w:sz="0" w:space="0" w:color="auto"/>
        <w:left w:val="none" w:sz="0" w:space="0" w:color="auto"/>
        <w:bottom w:val="none" w:sz="0" w:space="0" w:color="auto"/>
        <w:right w:val="none" w:sz="0" w:space="0" w:color="auto"/>
      </w:divBdr>
      <w:divsChild>
        <w:div w:id="1648707048">
          <w:marLeft w:val="446"/>
          <w:marRight w:val="0"/>
          <w:marTop w:val="0"/>
          <w:marBottom w:val="0"/>
          <w:divBdr>
            <w:top w:val="none" w:sz="0" w:space="0" w:color="auto"/>
            <w:left w:val="none" w:sz="0" w:space="0" w:color="auto"/>
            <w:bottom w:val="none" w:sz="0" w:space="0" w:color="auto"/>
            <w:right w:val="none" w:sz="0" w:space="0" w:color="auto"/>
          </w:divBdr>
        </w:div>
        <w:div w:id="1872839381">
          <w:marLeft w:val="446"/>
          <w:marRight w:val="0"/>
          <w:marTop w:val="0"/>
          <w:marBottom w:val="0"/>
          <w:divBdr>
            <w:top w:val="none" w:sz="0" w:space="0" w:color="auto"/>
            <w:left w:val="none" w:sz="0" w:space="0" w:color="auto"/>
            <w:bottom w:val="none" w:sz="0" w:space="0" w:color="auto"/>
            <w:right w:val="none" w:sz="0" w:space="0" w:color="auto"/>
          </w:divBdr>
        </w:div>
        <w:div w:id="700936577">
          <w:marLeft w:val="446"/>
          <w:marRight w:val="0"/>
          <w:marTop w:val="0"/>
          <w:marBottom w:val="0"/>
          <w:divBdr>
            <w:top w:val="none" w:sz="0" w:space="0" w:color="auto"/>
            <w:left w:val="none" w:sz="0" w:space="0" w:color="auto"/>
            <w:bottom w:val="none" w:sz="0" w:space="0" w:color="auto"/>
            <w:right w:val="none" w:sz="0" w:space="0" w:color="auto"/>
          </w:divBdr>
        </w:div>
        <w:div w:id="1014306914">
          <w:marLeft w:val="446"/>
          <w:marRight w:val="0"/>
          <w:marTop w:val="0"/>
          <w:marBottom w:val="0"/>
          <w:divBdr>
            <w:top w:val="none" w:sz="0" w:space="0" w:color="auto"/>
            <w:left w:val="none" w:sz="0" w:space="0" w:color="auto"/>
            <w:bottom w:val="none" w:sz="0" w:space="0" w:color="auto"/>
            <w:right w:val="none" w:sz="0" w:space="0" w:color="auto"/>
          </w:divBdr>
        </w:div>
        <w:div w:id="1714037934">
          <w:marLeft w:val="446"/>
          <w:marRight w:val="0"/>
          <w:marTop w:val="0"/>
          <w:marBottom w:val="0"/>
          <w:divBdr>
            <w:top w:val="none" w:sz="0" w:space="0" w:color="auto"/>
            <w:left w:val="none" w:sz="0" w:space="0" w:color="auto"/>
            <w:bottom w:val="none" w:sz="0" w:space="0" w:color="auto"/>
            <w:right w:val="none" w:sz="0" w:space="0" w:color="auto"/>
          </w:divBdr>
        </w:div>
        <w:div w:id="1254508505">
          <w:marLeft w:val="446"/>
          <w:marRight w:val="0"/>
          <w:marTop w:val="0"/>
          <w:marBottom w:val="0"/>
          <w:divBdr>
            <w:top w:val="none" w:sz="0" w:space="0" w:color="auto"/>
            <w:left w:val="none" w:sz="0" w:space="0" w:color="auto"/>
            <w:bottom w:val="none" w:sz="0" w:space="0" w:color="auto"/>
            <w:right w:val="none" w:sz="0" w:space="0" w:color="auto"/>
          </w:divBdr>
        </w:div>
        <w:div w:id="2069721063">
          <w:marLeft w:val="446"/>
          <w:marRight w:val="0"/>
          <w:marTop w:val="0"/>
          <w:marBottom w:val="0"/>
          <w:divBdr>
            <w:top w:val="none" w:sz="0" w:space="0" w:color="auto"/>
            <w:left w:val="none" w:sz="0" w:space="0" w:color="auto"/>
            <w:bottom w:val="none" w:sz="0" w:space="0" w:color="auto"/>
            <w:right w:val="none" w:sz="0" w:space="0" w:color="auto"/>
          </w:divBdr>
        </w:div>
      </w:divsChild>
    </w:div>
    <w:div w:id="457069523">
      <w:bodyDiv w:val="1"/>
      <w:marLeft w:val="0"/>
      <w:marRight w:val="0"/>
      <w:marTop w:val="0"/>
      <w:marBottom w:val="0"/>
      <w:divBdr>
        <w:top w:val="none" w:sz="0" w:space="0" w:color="auto"/>
        <w:left w:val="none" w:sz="0" w:space="0" w:color="auto"/>
        <w:bottom w:val="none" w:sz="0" w:space="0" w:color="auto"/>
        <w:right w:val="none" w:sz="0" w:space="0" w:color="auto"/>
      </w:divBdr>
    </w:div>
    <w:div w:id="75736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1619-bursary-fund/eligibilit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59EC-B07D-48A6-98EC-36BE6F5B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Rebecca Russell</cp:lastModifiedBy>
  <cp:revision>2</cp:revision>
  <cp:lastPrinted>2021-09-15T14:56:00Z</cp:lastPrinted>
  <dcterms:created xsi:type="dcterms:W3CDTF">2023-10-02T13:36:00Z</dcterms:created>
  <dcterms:modified xsi:type="dcterms:W3CDTF">2023-10-02T13:36:00Z</dcterms:modified>
</cp:coreProperties>
</file>