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51CA3" w14:textId="44E207E1" w:rsidR="00D75ABC" w:rsidRPr="00D75ABC" w:rsidRDefault="00D75ABC" w:rsidP="00D75ABC">
      <w:pPr>
        <w:spacing w:line="276" w:lineRule="auto"/>
        <w:ind w:left="170" w:right="414" w:hanging="142"/>
        <w:rPr>
          <w:rFonts w:ascii="Calibri" w:eastAsia="Calibri" w:hAnsi="Calibri" w:cs="Calibri"/>
          <w:sz w:val="24"/>
          <w:szCs w:val="24"/>
          <w:u w:val="single"/>
        </w:rPr>
      </w:pPr>
      <w:r w:rsidRPr="00D75ABC">
        <w:rPr>
          <w:rFonts w:ascii="Calibri" w:eastAsia="Calibri" w:hAnsi="Calibri" w:cs="Calibri"/>
          <w:sz w:val="24"/>
          <w:szCs w:val="24"/>
        </w:rPr>
        <w:t>Name</w:t>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r w:rsidRPr="00D75ABC">
        <w:rPr>
          <w:rFonts w:ascii="Calibri" w:eastAsia="Calibri" w:hAnsi="Calibri" w:cs="Calibri"/>
          <w:sz w:val="24"/>
          <w:szCs w:val="24"/>
        </w:rPr>
        <w:t xml:space="preserve">         Date  </w:t>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r w:rsidRPr="00D75ABC">
        <w:rPr>
          <w:rFonts w:ascii="Calibri" w:eastAsia="Calibri" w:hAnsi="Calibri" w:cs="Calibri"/>
          <w:sz w:val="24"/>
          <w:szCs w:val="24"/>
          <w:u w:val="single"/>
        </w:rPr>
        <w:tab/>
      </w:r>
    </w:p>
    <w:p w14:paraId="3DEB1B75" w14:textId="77777777" w:rsidR="00D75ABC" w:rsidRPr="00D75ABC" w:rsidRDefault="00D75ABC" w:rsidP="00D75ABC">
      <w:pPr>
        <w:spacing w:line="276" w:lineRule="auto"/>
        <w:ind w:left="170" w:right="414" w:hanging="142"/>
        <w:rPr>
          <w:rFonts w:ascii="Calibri" w:eastAsia="Calibri" w:hAnsi="Calibri" w:cs="Calibri"/>
          <w:sz w:val="24"/>
          <w:szCs w:val="24"/>
        </w:rPr>
      </w:pPr>
      <w:r w:rsidRPr="00B60E60">
        <w:rPr>
          <w:rFonts w:ascii="Calibri" w:eastAsia="Calibri" w:hAnsi="Calibri" w:cs="Calibri"/>
          <w:sz w:val="24"/>
          <w:szCs w:val="24"/>
        </w:rPr>
        <w:t>Signature</w:t>
      </w:r>
      <w:r w:rsidRPr="009F0BA4">
        <w:rPr>
          <w:rFonts w:ascii="Calibri" w:eastAsia="Calibri" w:hAnsi="Calibri" w:cs="Calibri"/>
          <w:sz w:val="26"/>
          <w:szCs w:val="26"/>
        </w:rPr>
        <w:t xml:space="preserve"> </w:t>
      </w:r>
      <w:r w:rsidRPr="009F0BA4">
        <w:rPr>
          <w:rFonts w:ascii="Calibri" w:eastAsia="Calibri" w:hAnsi="Calibri" w:cs="Calibri"/>
          <w:sz w:val="26"/>
          <w:szCs w:val="26"/>
          <w:u w:val="single"/>
        </w:rPr>
        <w:tab/>
      </w:r>
      <w:r w:rsidRPr="009F0BA4">
        <w:rPr>
          <w:rFonts w:ascii="Calibri" w:eastAsia="Calibri" w:hAnsi="Calibri" w:cs="Calibri"/>
          <w:sz w:val="26"/>
          <w:szCs w:val="26"/>
          <w:u w:val="single"/>
        </w:rPr>
        <w:tab/>
      </w:r>
      <w:r w:rsidRPr="009F0BA4">
        <w:rPr>
          <w:rFonts w:ascii="Calibri" w:eastAsia="Calibri" w:hAnsi="Calibri" w:cs="Calibri"/>
          <w:sz w:val="26"/>
          <w:szCs w:val="26"/>
          <w:u w:val="single"/>
        </w:rPr>
        <w:tab/>
      </w:r>
      <w:r w:rsidRPr="009F0BA4">
        <w:rPr>
          <w:rFonts w:ascii="Calibri" w:eastAsia="Calibri" w:hAnsi="Calibri" w:cs="Calibri"/>
          <w:sz w:val="26"/>
          <w:szCs w:val="26"/>
          <w:u w:val="single"/>
        </w:rPr>
        <w:tab/>
      </w:r>
      <w:r w:rsidRPr="009F0BA4">
        <w:rPr>
          <w:rFonts w:ascii="Calibri" w:eastAsia="Calibri" w:hAnsi="Calibri" w:cs="Calibri"/>
          <w:sz w:val="26"/>
          <w:szCs w:val="26"/>
          <w:u w:val="single"/>
        </w:rPr>
        <w:tab/>
      </w:r>
      <w:r w:rsidRPr="00D75ABC">
        <w:rPr>
          <w:rFonts w:ascii="Calibri" w:eastAsia="Calibri" w:hAnsi="Calibri" w:cs="Calibri"/>
          <w:sz w:val="24"/>
          <w:szCs w:val="24"/>
          <w:u w:val="single"/>
        </w:rPr>
        <w:t xml:space="preserve">     </w:t>
      </w:r>
      <w:r w:rsidRPr="00D75ABC">
        <w:rPr>
          <w:rFonts w:ascii="Calibri" w:eastAsia="Calibri" w:hAnsi="Calibri" w:cs="Calibri"/>
          <w:sz w:val="24"/>
          <w:szCs w:val="24"/>
        </w:rPr>
        <w:t xml:space="preserve">    (student) </w:t>
      </w:r>
    </w:p>
    <w:p w14:paraId="4D78EBAA" w14:textId="40680821" w:rsidR="00D75ABC" w:rsidRPr="009F0BA4" w:rsidRDefault="00D75ABC" w:rsidP="00D75ABC">
      <w:pPr>
        <w:spacing w:line="276" w:lineRule="auto"/>
        <w:ind w:left="170" w:right="414" w:hanging="142"/>
        <w:rPr>
          <w:rFonts w:ascii="Calibri" w:eastAsia="Calibri" w:hAnsi="Calibri" w:cs="Calibri"/>
          <w:b/>
          <w:sz w:val="28"/>
          <w:szCs w:val="28"/>
        </w:rPr>
      </w:pPr>
      <w:r w:rsidRPr="009F0BA4">
        <w:rPr>
          <w:rFonts w:ascii="Calibri" w:eastAsia="Calibri" w:hAnsi="Calibri" w:cs="Calibri"/>
          <w:b/>
          <w:sz w:val="28"/>
          <w:szCs w:val="28"/>
        </w:rPr>
        <w:t>16-19 Bursary Fund Application Form – Free School Meals</w:t>
      </w:r>
    </w:p>
    <w:p w14:paraId="32F5C687" w14:textId="77777777" w:rsidR="00D75ABC" w:rsidRPr="00D75ABC" w:rsidRDefault="00D75ABC" w:rsidP="00D75ABC">
      <w:pPr>
        <w:spacing w:after="150"/>
        <w:jc w:val="both"/>
        <w:rPr>
          <w:rFonts w:ascii="Calibri" w:eastAsia="Times New Roman" w:hAnsi="Calibri" w:cs="Calibri"/>
          <w:color w:val="292929"/>
          <w:lang w:eastAsia="en-GB"/>
        </w:rPr>
      </w:pPr>
      <w:r w:rsidRPr="00D75ABC">
        <w:rPr>
          <w:rFonts w:ascii="Calibri" w:eastAsia="Times New Roman" w:hAnsi="Calibri" w:cs="Calibri"/>
          <w:color w:val="292929"/>
          <w:lang w:eastAsia="en-GB"/>
        </w:rPr>
        <w:t>To be eligible to receive a bursary the young person must be aged under 19 on 31st August in the academic year in which they start their programme of study and must meet the residency criteria for post-16 provision. Where a young person turns 19 during their programme of study, they can continue to be supported to the end of the academic year in which they turn 19, or to end of the programme of study, whichever is the sooner.</w:t>
      </w:r>
    </w:p>
    <w:p w14:paraId="0FE9C2EC" w14:textId="7B8A2C07" w:rsidR="00D75ABC" w:rsidRPr="0099507E" w:rsidRDefault="00D75ABC" w:rsidP="00D75ABC">
      <w:pPr>
        <w:spacing w:after="150"/>
        <w:jc w:val="both"/>
        <w:rPr>
          <w:rFonts w:ascii="Calibri" w:eastAsia="Times New Roman" w:hAnsi="Calibri" w:cs="Calibri"/>
          <w:b/>
          <w:bCs/>
          <w:color w:val="292929"/>
          <w:lang w:eastAsia="en-GB"/>
        </w:rPr>
      </w:pPr>
      <w:r w:rsidRPr="0099507E">
        <w:rPr>
          <w:rFonts w:ascii="Calibri" w:eastAsia="Times New Roman" w:hAnsi="Calibri" w:cs="Calibri"/>
          <w:b/>
          <w:color w:val="292929"/>
          <w:lang w:eastAsia="en-GB"/>
        </w:rPr>
        <w:t>I wish to apply for a Discretionary Bursary for Free School Meals</w:t>
      </w:r>
      <w:r w:rsidR="0099507E" w:rsidRPr="0099507E">
        <w:rPr>
          <w:rFonts w:ascii="Calibri" w:eastAsia="Times New Roman" w:hAnsi="Calibri" w:cs="Calibri"/>
          <w:b/>
          <w:color w:val="292929"/>
          <w:lang w:eastAsia="en-GB"/>
        </w:rPr>
        <w:t xml:space="preserve">.  </w:t>
      </w:r>
      <w:r w:rsidRPr="0099507E">
        <w:rPr>
          <w:rFonts w:ascii="Calibri" w:eastAsia="Times New Roman" w:hAnsi="Calibri" w:cs="Calibri"/>
          <w:b/>
          <w:bCs/>
          <w:color w:val="292929"/>
          <w:lang w:eastAsia="en-GB"/>
        </w:rPr>
        <w:t>The parent / guardian / carer who I live with receives (tick whichever applies)</w:t>
      </w:r>
    </w:p>
    <w:tbl>
      <w:tblPr>
        <w:tblStyle w:val="TableGrid2"/>
        <w:tblW w:w="9356" w:type="dxa"/>
        <w:tblInd w:w="-5" w:type="dxa"/>
        <w:tblLook w:val="04A0" w:firstRow="1" w:lastRow="0" w:firstColumn="1" w:lastColumn="0" w:noHBand="0" w:noVBand="1"/>
      </w:tblPr>
      <w:tblGrid>
        <w:gridCol w:w="8364"/>
        <w:gridCol w:w="992"/>
      </w:tblGrid>
      <w:tr w:rsidR="00D75ABC" w:rsidRPr="0099507E" w14:paraId="713A2DC2" w14:textId="77777777" w:rsidTr="00124584">
        <w:tc>
          <w:tcPr>
            <w:tcW w:w="8364" w:type="dxa"/>
          </w:tcPr>
          <w:p w14:paraId="15E79687" w14:textId="77777777" w:rsidR="00D75ABC" w:rsidRPr="0099507E" w:rsidRDefault="00D75ABC" w:rsidP="00D75ABC">
            <w:pPr>
              <w:spacing w:after="150"/>
              <w:jc w:val="both"/>
              <w:rPr>
                <w:rFonts w:ascii="Calibri" w:eastAsia="Calibri" w:hAnsi="Calibri" w:cs="Calibri"/>
                <w:color w:val="292929"/>
                <w:lang w:eastAsia="en-GB"/>
              </w:rPr>
            </w:pPr>
            <w:r w:rsidRPr="0099507E">
              <w:rPr>
                <w:rFonts w:ascii="Calibri" w:eastAsia="Calibri" w:hAnsi="Calibri" w:cs="Calibri"/>
                <w:color w:val="292929"/>
                <w:lang w:eastAsia="en-GB"/>
              </w:rPr>
              <w:t>Income Support</w:t>
            </w:r>
          </w:p>
        </w:tc>
        <w:tc>
          <w:tcPr>
            <w:tcW w:w="992" w:type="dxa"/>
          </w:tcPr>
          <w:p w14:paraId="708674C2" w14:textId="77777777" w:rsidR="00D75ABC" w:rsidRPr="0099507E" w:rsidRDefault="00D75ABC" w:rsidP="00D75ABC">
            <w:pPr>
              <w:spacing w:after="150"/>
              <w:jc w:val="both"/>
              <w:rPr>
                <w:rFonts w:ascii="Calibri" w:eastAsia="Calibri" w:hAnsi="Calibri" w:cs="Calibri"/>
                <w:color w:val="292929"/>
                <w:lang w:eastAsia="en-GB"/>
              </w:rPr>
            </w:pPr>
          </w:p>
        </w:tc>
      </w:tr>
      <w:tr w:rsidR="00D75ABC" w:rsidRPr="0099507E" w14:paraId="37FBD4BE" w14:textId="77777777" w:rsidTr="00124584">
        <w:tc>
          <w:tcPr>
            <w:tcW w:w="8364" w:type="dxa"/>
          </w:tcPr>
          <w:p w14:paraId="5FFA7245" w14:textId="77777777" w:rsidR="00D75ABC" w:rsidRPr="0099507E" w:rsidRDefault="00D75ABC" w:rsidP="00D75ABC">
            <w:pPr>
              <w:spacing w:before="100" w:beforeAutospacing="1" w:after="100" w:afterAutospacing="1"/>
              <w:jc w:val="both"/>
              <w:rPr>
                <w:rFonts w:ascii="Calibri" w:eastAsia="Calibri" w:hAnsi="Calibri" w:cs="Calibri"/>
                <w:color w:val="292929"/>
                <w:lang w:eastAsia="en-GB"/>
              </w:rPr>
            </w:pPr>
            <w:r w:rsidRPr="0099507E">
              <w:rPr>
                <w:rFonts w:ascii="Calibri" w:eastAsia="Calibri" w:hAnsi="Calibri" w:cs="Calibri"/>
                <w:color w:val="292929"/>
                <w:lang w:eastAsia="en-GB"/>
              </w:rPr>
              <w:t xml:space="preserve">Income-based Jobseeker’s Allowance </w:t>
            </w:r>
          </w:p>
        </w:tc>
        <w:tc>
          <w:tcPr>
            <w:tcW w:w="992" w:type="dxa"/>
          </w:tcPr>
          <w:p w14:paraId="25FEB894" w14:textId="77777777" w:rsidR="00D75ABC" w:rsidRPr="0099507E" w:rsidRDefault="00D75ABC" w:rsidP="00D75ABC">
            <w:pPr>
              <w:spacing w:after="150"/>
              <w:jc w:val="both"/>
              <w:rPr>
                <w:rFonts w:ascii="Calibri" w:eastAsia="Calibri" w:hAnsi="Calibri" w:cs="Calibri"/>
                <w:color w:val="292929"/>
                <w:lang w:eastAsia="en-GB"/>
              </w:rPr>
            </w:pPr>
          </w:p>
        </w:tc>
      </w:tr>
      <w:tr w:rsidR="00D75ABC" w:rsidRPr="0099507E" w14:paraId="67514439" w14:textId="77777777" w:rsidTr="00124584">
        <w:tc>
          <w:tcPr>
            <w:tcW w:w="8364" w:type="dxa"/>
          </w:tcPr>
          <w:p w14:paraId="531D41BB" w14:textId="77777777" w:rsidR="00D75ABC" w:rsidRPr="0099507E" w:rsidRDefault="00D75ABC" w:rsidP="00D75ABC">
            <w:pPr>
              <w:spacing w:before="100" w:beforeAutospacing="1" w:after="100" w:afterAutospacing="1"/>
              <w:jc w:val="both"/>
              <w:rPr>
                <w:rFonts w:ascii="Calibri" w:eastAsia="Calibri" w:hAnsi="Calibri" w:cs="Calibri"/>
                <w:color w:val="292929"/>
                <w:lang w:eastAsia="en-GB"/>
              </w:rPr>
            </w:pPr>
            <w:r w:rsidRPr="0099507E">
              <w:rPr>
                <w:rFonts w:ascii="Calibri" w:eastAsia="Calibri" w:hAnsi="Calibri" w:cs="Calibri"/>
                <w:color w:val="292929"/>
                <w:lang w:eastAsia="en-GB"/>
              </w:rPr>
              <w:t>Income related Employment and Support Allowance (ESA)</w:t>
            </w:r>
          </w:p>
        </w:tc>
        <w:tc>
          <w:tcPr>
            <w:tcW w:w="992" w:type="dxa"/>
          </w:tcPr>
          <w:p w14:paraId="246F926E" w14:textId="77777777" w:rsidR="00D75ABC" w:rsidRPr="0099507E" w:rsidRDefault="00D75ABC" w:rsidP="00D75ABC">
            <w:pPr>
              <w:spacing w:after="150"/>
              <w:jc w:val="both"/>
              <w:rPr>
                <w:rFonts w:ascii="Calibri" w:eastAsia="Calibri" w:hAnsi="Calibri" w:cs="Calibri"/>
                <w:color w:val="292929"/>
                <w:lang w:eastAsia="en-GB"/>
              </w:rPr>
            </w:pPr>
          </w:p>
        </w:tc>
      </w:tr>
      <w:tr w:rsidR="00D75ABC" w:rsidRPr="0099507E" w14:paraId="41DFF7FC" w14:textId="77777777" w:rsidTr="00124584">
        <w:tc>
          <w:tcPr>
            <w:tcW w:w="8364" w:type="dxa"/>
          </w:tcPr>
          <w:p w14:paraId="33B33CBD" w14:textId="77777777" w:rsidR="00D75ABC" w:rsidRPr="0099507E" w:rsidRDefault="00D75ABC" w:rsidP="00D75ABC">
            <w:pPr>
              <w:spacing w:before="100" w:beforeAutospacing="1" w:after="100" w:afterAutospacing="1"/>
              <w:jc w:val="both"/>
              <w:rPr>
                <w:rFonts w:ascii="Calibri" w:eastAsia="Calibri" w:hAnsi="Calibri" w:cs="Calibri"/>
                <w:color w:val="292929"/>
                <w:lang w:eastAsia="en-GB"/>
              </w:rPr>
            </w:pPr>
            <w:r w:rsidRPr="0099507E">
              <w:rPr>
                <w:rFonts w:ascii="Calibri" w:eastAsia="Calibri" w:hAnsi="Calibri" w:cs="Calibri"/>
                <w:color w:val="292929"/>
                <w:lang w:eastAsia="en-GB"/>
              </w:rPr>
              <w:t>Support under Part VI of the Immigration and Asylum Act 1999</w:t>
            </w:r>
          </w:p>
        </w:tc>
        <w:tc>
          <w:tcPr>
            <w:tcW w:w="992" w:type="dxa"/>
          </w:tcPr>
          <w:p w14:paraId="7E2DE610" w14:textId="77777777" w:rsidR="00D75ABC" w:rsidRPr="0099507E" w:rsidRDefault="00D75ABC" w:rsidP="00D75ABC">
            <w:pPr>
              <w:spacing w:after="150"/>
              <w:jc w:val="both"/>
              <w:rPr>
                <w:rFonts w:ascii="Calibri" w:eastAsia="Calibri" w:hAnsi="Calibri" w:cs="Calibri"/>
                <w:color w:val="292929"/>
                <w:lang w:eastAsia="en-GB"/>
              </w:rPr>
            </w:pPr>
          </w:p>
        </w:tc>
      </w:tr>
      <w:tr w:rsidR="00D75ABC" w:rsidRPr="0099507E" w14:paraId="1448BA6E" w14:textId="77777777" w:rsidTr="00124584">
        <w:tc>
          <w:tcPr>
            <w:tcW w:w="8364" w:type="dxa"/>
          </w:tcPr>
          <w:p w14:paraId="48396845" w14:textId="77777777" w:rsidR="00D75ABC" w:rsidRPr="0099507E" w:rsidRDefault="00D75ABC" w:rsidP="00D75ABC">
            <w:pPr>
              <w:spacing w:before="100" w:beforeAutospacing="1" w:after="100" w:afterAutospacing="1"/>
              <w:jc w:val="both"/>
              <w:rPr>
                <w:rFonts w:ascii="Calibri" w:eastAsia="Calibri" w:hAnsi="Calibri" w:cs="Calibri"/>
                <w:color w:val="292929"/>
                <w:lang w:eastAsia="en-GB"/>
              </w:rPr>
            </w:pPr>
            <w:r w:rsidRPr="0099507E">
              <w:rPr>
                <w:rFonts w:ascii="Calibri" w:eastAsia="Calibri" w:hAnsi="Calibri" w:cs="Calibri"/>
                <w:color w:val="292929"/>
                <w:lang w:eastAsia="en-GB"/>
              </w:rPr>
              <w:t>The guarantee element of State Pension Credit</w:t>
            </w:r>
          </w:p>
        </w:tc>
        <w:tc>
          <w:tcPr>
            <w:tcW w:w="992" w:type="dxa"/>
          </w:tcPr>
          <w:p w14:paraId="5D620438" w14:textId="77777777" w:rsidR="00D75ABC" w:rsidRPr="0099507E" w:rsidRDefault="00D75ABC" w:rsidP="00D75ABC">
            <w:pPr>
              <w:spacing w:after="150"/>
              <w:jc w:val="both"/>
              <w:rPr>
                <w:rFonts w:ascii="Calibri" w:eastAsia="Calibri" w:hAnsi="Calibri" w:cs="Calibri"/>
                <w:color w:val="292929"/>
                <w:lang w:eastAsia="en-GB"/>
              </w:rPr>
            </w:pPr>
          </w:p>
        </w:tc>
      </w:tr>
      <w:tr w:rsidR="00D75ABC" w:rsidRPr="0099507E" w14:paraId="0254E4D4" w14:textId="77777777" w:rsidTr="00124584">
        <w:tc>
          <w:tcPr>
            <w:tcW w:w="8364" w:type="dxa"/>
          </w:tcPr>
          <w:p w14:paraId="4524B885" w14:textId="36641A7A" w:rsidR="00D75ABC" w:rsidRPr="0099507E" w:rsidRDefault="00D75ABC" w:rsidP="00D75ABC">
            <w:pPr>
              <w:shd w:val="clear" w:color="auto" w:fill="FFFFFF"/>
              <w:spacing w:after="75"/>
              <w:rPr>
                <w:rFonts w:ascii="Calibri" w:eastAsia="Calibri" w:hAnsi="Calibri" w:cs="Calibri"/>
                <w:color w:val="292929"/>
                <w:lang w:eastAsia="en-GB"/>
              </w:rPr>
            </w:pPr>
            <w:r w:rsidRPr="0099507E">
              <w:rPr>
                <w:rFonts w:ascii="Calibri" w:eastAsia="Calibri" w:hAnsi="Calibri" w:cs="Calibri"/>
                <w:color w:val="0B0C0C"/>
                <w:lang w:eastAsia="en-GB"/>
              </w:rPr>
              <w:t>Child Tax Credit (provided they are not entitled to Working Tax Credit and have an annual gross income of no more than £16,190, as assessed by H</w:t>
            </w:r>
            <w:r w:rsidR="00777B05">
              <w:rPr>
                <w:rFonts w:ascii="Calibri" w:eastAsia="Calibri" w:hAnsi="Calibri" w:cs="Calibri"/>
                <w:color w:val="0B0C0C"/>
                <w:lang w:eastAsia="en-GB"/>
              </w:rPr>
              <w:t>is</w:t>
            </w:r>
            <w:r w:rsidRPr="0099507E">
              <w:rPr>
                <w:rFonts w:ascii="Calibri" w:eastAsia="Calibri" w:hAnsi="Calibri" w:cs="Calibri"/>
                <w:color w:val="0B0C0C"/>
                <w:lang w:eastAsia="en-GB"/>
              </w:rPr>
              <w:t xml:space="preserve"> Majesty’s Revenue and Customs (HMRC))</w:t>
            </w:r>
          </w:p>
        </w:tc>
        <w:tc>
          <w:tcPr>
            <w:tcW w:w="992" w:type="dxa"/>
          </w:tcPr>
          <w:p w14:paraId="2CC7A6C0" w14:textId="77777777" w:rsidR="00D75ABC" w:rsidRPr="0099507E" w:rsidRDefault="00D75ABC" w:rsidP="00D75ABC">
            <w:pPr>
              <w:spacing w:after="150"/>
              <w:jc w:val="both"/>
              <w:rPr>
                <w:rFonts w:ascii="Calibri" w:eastAsia="Calibri" w:hAnsi="Calibri" w:cs="Calibri"/>
                <w:color w:val="292929"/>
                <w:lang w:eastAsia="en-GB"/>
              </w:rPr>
            </w:pPr>
          </w:p>
        </w:tc>
      </w:tr>
      <w:tr w:rsidR="00D75ABC" w:rsidRPr="0099507E" w14:paraId="210846D5" w14:textId="77777777" w:rsidTr="00124584">
        <w:tc>
          <w:tcPr>
            <w:tcW w:w="8364" w:type="dxa"/>
          </w:tcPr>
          <w:p w14:paraId="0DDB3AA9" w14:textId="77777777" w:rsidR="00D75ABC" w:rsidRPr="0099507E" w:rsidRDefault="00D75ABC" w:rsidP="00D75ABC">
            <w:pPr>
              <w:shd w:val="clear" w:color="auto" w:fill="FFFFFF"/>
              <w:spacing w:after="75"/>
              <w:rPr>
                <w:rFonts w:ascii="Calibri" w:eastAsia="Calibri" w:hAnsi="Calibri" w:cs="Calibri"/>
                <w:color w:val="0B0C0C"/>
                <w:lang w:eastAsia="en-GB"/>
              </w:rPr>
            </w:pPr>
            <w:r w:rsidRPr="0099507E">
              <w:rPr>
                <w:rFonts w:ascii="Calibri" w:eastAsia="Calibri" w:hAnsi="Calibri" w:cs="Calibri"/>
                <w:color w:val="0B0C0C"/>
                <w:lang w:eastAsia="en-GB"/>
              </w:rPr>
              <w:t>Working Tax Credit run-on – paid for 4 weeks after someone stops qualifying for Working Tax Credit</w:t>
            </w:r>
          </w:p>
        </w:tc>
        <w:tc>
          <w:tcPr>
            <w:tcW w:w="992" w:type="dxa"/>
          </w:tcPr>
          <w:p w14:paraId="2E662E3B" w14:textId="77777777" w:rsidR="00D75ABC" w:rsidRPr="0099507E" w:rsidRDefault="00D75ABC" w:rsidP="00D75ABC">
            <w:pPr>
              <w:spacing w:after="150"/>
              <w:jc w:val="both"/>
              <w:rPr>
                <w:rFonts w:ascii="Calibri" w:eastAsia="Calibri" w:hAnsi="Calibri" w:cs="Calibri"/>
                <w:color w:val="292929"/>
                <w:lang w:eastAsia="en-GB"/>
              </w:rPr>
            </w:pPr>
          </w:p>
        </w:tc>
      </w:tr>
      <w:tr w:rsidR="00D75ABC" w:rsidRPr="0099507E" w14:paraId="5EA4482B" w14:textId="77777777" w:rsidTr="00124584">
        <w:tc>
          <w:tcPr>
            <w:tcW w:w="8364" w:type="dxa"/>
          </w:tcPr>
          <w:p w14:paraId="55921219" w14:textId="77777777" w:rsidR="00D75ABC" w:rsidRPr="0099507E" w:rsidRDefault="00D75ABC" w:rsidP="00D75ABC">
            <w:pPr>
              <w:shd w:val="clear" w:color="auto" w:fill="FFFFFF"/>
              <w:spacing w:after="75"/>
              <w:rPr>
                <w:rFonts w:ascii="Calibri" w:eastAsia="Calibri" w:hAnsi="Calibri" w:cs="Calibri"/>
                <w:color w:val="0B0C0C"/>
                <w:lang w:eastAsia="en-GB"/>
              </w:rPr>
            </w:pPr>
            <w:r w:rsidRPr="0099507E">
              <w:rPr>
                <w:rFonts w:ascii="Calibri" w:eastAsia="Calibri" w:hAnsi="Calibri" w:cs="Calibri"/>
                <w:color w:val="0B0C0C"/>
                <w:lang w:eastAsia="en-GB"/>
              </w:rPr>
              <w:t>Universal Credit with net earnings not exceeding the equivalent of £7,400 pa (after tax and not including any benefits you get)</w:t>
            </w:r>
          </w:p>
        </w:tc>
        <w:tc>
          <w:tcPr>
            <w:tcW w:w="992" w:type="dxa"/>
          </w:tcPr>
          <w:p w14:paraId="5FCD362D" w14:textId="77777777" w:rsidR="00D75ABC" w:rsidRPr="0099507E" w:rsidRDefault="00D75ABC" w:rsidP="00D75ABC">
            <w:pPr>
              <w:spacing w:after="150"/>
              <w:jc w:val="both"/>
              <w:rPr>
                <w:rFonts w:ascii="Calibri" w:eastAsia="Calibri" w:hAnsi="Calibri" w:cs="Calibri"/>
                <w:color w:val="292929"/>
                <w:lang w:eastAsia="en-GB"/>
              </w:rPr>
            </w:pPr>
          </w:p>
        </w:tc>
      </w:tr>
    </w:tbl>
    <w:p w14:paraId="5E30C6FE" w14:textId="77777777" w:rsidR="0099507E" w:rsidRDefault="00D75ABC" w:rsidP="0099507E">
      <w:pPr>
        <w:spacing w:after="150"/>
        <w:jc w:val="both"/>
        <w:rPr>
          <w:rFonts w:ascii="Calibri" w:eastAsia="Times New Roman" w:hAnsi="Calibri" w:cs="Calibri"/>
          <w:color w:val="292929"/>
          <w:lang w:eastAsia="en-GB"/>
        </w:rPr>
      </w:pPr>
      <w:r w:rsidRPr="0099507E">
        <w:rPr>
          <w:rFonts w:ascii="Calibri" w:eastAsia="Times New Roman" w:hAnsi="Calibri" w:cs="Calibri"/>
          <w:color w:val="292929"/>
          <w:lang w:eastAsia="en-GB"/>
        </w:rPr>
        <w:t xml:space="preserve">Your parent / guardian / carer may need to complete an application form to establish you are eligible for free school meals. Your school will let you know if this needs to be </w:t>
      </w:r>
      <w:r w:rsidR="0099507E" w:rsidRPr="0099507E">
        <w:rPr>
          <w:rFonts w:ascii="Calibri" w:eastAsia="Times New Roman" w:hAnsi="Calibri" w:cs="Calibri"/>
          <w:color w:val="292929"/>
          <w:lang w:eastAsia="en-GB"/>
        </w:rPr>
        <w:t xml:space="preserve">completed. </w:t>
      </w:r>
    </w:p>
    <w:p w14:paraId="68491725" w14:textId="7A6F709D" w:rsidR="0099507E" w:rsidRDefault="0099507E" w:rsidP="0099507E">
      <w:pPr>
        <w:spacing w:after="150"/>
        <w:jc w:val="both"/>
        <w:rPr>
          <w:rFonts w:ascii="Calibri" w:eastAsia="Times New Roman" w:hAnsi="Calibri" w:cs="Calibri"/>
          <w:color w:val="292929"/>
          <w:lang w:eastAsia="en-GB"/>
        </w:rPr>
      </w:pPr>
      <w:r>
        <w:rPr>
          <w:rFonts w:ascii="Calibri" w:eastAsia="Times New Roman" w:hAnsi="Calibri" w:cs="Calibri"/>
          <w:color w:val="292929"/>
          <w:lang w:eastAsia="en-GB"/>
        </w:rPr>
        <w:t>If successful, y</w:t>
      </w:r>
      <w:r w:rsidRPr="0099507E">
        <w:rPr>
          <w:rFonts w:ascii="Calibri" w:eastAsia="Times New Roman" w:hAnsi="Calibri" w:cs="Calibri"/>
          <w:color w:val="292929"/>
          <w:lang w:eastAsia="en-GB"/>
        </w:rPr>
        <w:t>our</w:t>
      </w:r>
      <w:r w:rsidR="00D75ABC" w:rsidRPr="0099507E">
        <w:rPr>
          <w:rFonts w:ascii="Calibri" w:eastAsia="Times New Roman" w:hAnsi="Calibri" w:cs="Calibri"/>
          <w:color w:val="292929"/>
          <w:lang w:eastAsia="en-GB"/>
        </w:rPr>
        <w:t xml:space="preserve"> allocation will be accessible through the canteen tills for a free school meal for each day you are timetabled to attend school. </w:t>
      </w:r>
    </w:p>
    <w:p w14:paraId="2269B47C" w14:textId="4F669AF2" w:rsidR="00777B05" w:rsidRPr="009F0BA4" w:rsidRDefault="00777B05" w:rsidP="00777B05">
      <w:pPr>
        <w:pStyle w:val="Heading1"/>
        <w:shd w:val="clear" w:color="auto" w:fill="FFFFFF"/>
        <w:spacing w:before="0"/>
        <w:rPr>
          <w:rFonts w:ascii="Arial" w:eastAsia="Times New Roman" w:hAnsi="Arial" w:cs="Arial"/>
          <w:b/>
          <w:bCs/>
          <w:color w:val="0B0C0C"/>
          <w:kern w:val="36"/>
          <w:sz w:val="22"/>
          <w:szCs w:val="22"/>
          <w:lang w:eastAsia="en-GB"/>
        </w:rPr>
      </w:pPr>
      <w:r w:rsidRPr="009F0BA4">
        <w:rPr>
          <w:rFonts w:ascii="Calibri" w:eastAsia="Times New Roman" w:hAnsi="Calibri" w:cs="Calibri"/>
          <w:color w:val="292929"/>
          <w:sz w:val="22"/>
          <w:szCs w:val="22"/>
          <w:lang w:eastAsia="en-GB"/>
        </w:rPr>
        <w:t xml:space="preserve">For further information please see </w:t>
      </w:r>
      <w:hyperlink r:id="rId8" w:history="1">
        <w:r w:rsidRPr="009F0BA4">
          <w:rPr>
            <w:rStyle w:val="Hyperlink"/>
            <w:rFonts w:ascii="Arial" w:eastAsia="Times New Roman" w:hAnsi="Arial" w:cs="Arial"/>
            <w:b/>
            <w:bCs/>
            <w:kern w:val="36"/>
            <w:sz w:val="22"/>
            <w:szCs w:val="22"/>
            <w:lang w:eastAsia="en-GB"/>
          </w:rPr>
          <w:t>Free meals in further education funded institutions guide 2023 to 2024 academic year</w:t>
        </w:r>
      </w:hyperlink>
      <w:r w:rsidR="00760B05" w:rsidRPr="009F0BA4">
        <w:rPr>
          <w:rFonts w:ascii="Arial" w:eastAsia="Times New Roman" w:hAnsi="Arial" w:cs="Arial"/>
          <w:b/>
          <w:bCs/>
          <w:color w:val="0B0C0C"/>
          <w:kern w:val="36"/>
          <w:sz w:val="22"/>
          <w:szCs w:val="22"/>
          <w:lang w:eastAsia="en-GB"/>
        </w:rPr>
        <w:t xml:space="preserve"> document available www.gov.uk</w:t>
      </w:r>
    </w:p>
    <w:p w14:paraId="20402854" w14:textId="4C3DADA5" w:rsidR="00777B05" w:rsidRPr="009F0BA4" w:rsidRDefault="00777B05" w:rsidP="0099507E">
      <w:pPr>
        <w:spacing w:after="150"/>
        <w:jc w:val="both"/>
        <w:rPr>
          <w:rFonts w:ascii="Calibri" w:eastAsia="Times New Roman" w:hAnsi="Calibri" w:cs="Calibri"/>
          <w:color w:val="292929"/>
          <w:lang w:eastAsia="en-GB"/>
        </w:rPr>
      </w:pPr>
    </w:p>
    <w:p w14:paraId="5AC9FE00" w14:textId="77777777" w:rsidR="0099507E" w:rsidRDefault="00D75ABC" w:rsidP="0099507E">
      <w:pPr>
        <w:spacing w:after="150"/>
        <w:jc w:val="both"/>
        <w:rPr>
          <w:rFonts w:ascii="Calibri" w:eastAsia="Calibri" w:hAnsi="Calibri" w:cs="Calibri"/>
          <w:color w:val="292929"/>
          <w:sz w:val="24"/>
          <w:szCs w:val="24"/>
          <w:u w:val="single"/>
          <w:lang w:eastAsia="en-GB"/>
        </w:rPr>
      </w:pPr>
      <w:r w:rsidRPr="00D75ABC">
        <w:rPr>
          <w:rFonts w:ascii="Calibri" w:eastAsia="Calibri" w:hAnsi="Calibri" w:cs="Calibri"/>
          <w:b/>
          <w:color w:val="292929"/>
          <w:sz w:val="24"/>
          <w:szCs w:val="24"/>
          <w:lang w:eastAsia="en-GB"/>
        </w:rPr>
        <w:t>Office use only:</w:t>
      </w:r>
      <w:r w:rsidRPr="00D75ABC">
        <w:rPr>
          <w:rFonts w:ascii="Calibri" w:eastAsia="Calibri" w:hAnsi="Calibri" w:cs="Calibri"/>
          <w:color w:val="292929"/>
          <w:sz w:val="24"/>
          <w:szCs w:val="24"/>
          <w:lang w:eastAsia="en-GB"/>
        </w:rPr>
        <w:t xml:space="preserve">    Value of Bursary </w:t>
      </w:r>
      <w:r w:rsidRPr="00D75ABC">
        <w:rPr>
          <w:rFonts w:ascii="Calibri" w:eastAsia="Calibri" w:hAnsi="Calibri" w:cs="Calibri"/>
          <w:color w:val="292929"/>
          <w:sz w:val="24"/>
          <w:szCs w:val="24"/>
          <w:u w:val="single"/>
          <w:lang w:eastAsia="en-GB"/>
        </w:rPr>
        <w:tab/>
      </w:r>
      <w:r w:rsidRPr="00D75ABC">
        <w:rPr>
          <w:rFonts w:ascii="Calibri" w:eastAsia="Calibri" w:hAnsi="Calibri" w:cs="Calibri"/>
          <w:color w:val="292929"/>
          <w:sz w:val="24"/>
          <w:szCs w:val="24"/>
          <w:u w:val="single"/>
          <w:lang w:eastAsia="en-GB"/>
        </w:rPr>
        <w:tab/>
      </w:r>
      <w:r w:rsidRPr="00D75ABC">
        <w:rPr>
          <w:rFonts w:ascii="Calibri" w:eastAsia="Calibri" w:hAnsi="Calibri" w:cs="Calibri"/>
          <w:color w:val="292929"/>
          <w:sz w:val="24"/>
          <w:szCs w:val="24"/>
          <w:u w:val="single"/>
          <w:lang w:eastAsia="en-GB"/>
        </w:rPr>
        <w:tab/>
      </w:r>
      <w:r w:rsidRPr="00D75ABC">
        <w:rPr>
          <w:rFonts w:ascii="Calibri" w:eastAsia="Calibri" w:hAnsi="Calibri" w:cs="Calibri"/>
          <w:color w:val="292929"/>
          <w:sz w:val="24"/>
          <w:szCs w:val="24"/>
          <w:lang w:eastAsia="en-GB"/>
        </w:rPr>
        <w:t xml:space="preserve">  Payment schedule</w:t>
      </w:r>
      <w:r w:rsidRPr="00D75ABC">
        <w:rPr>
          <w:rFonts w:ascii="Calibri" w:eastAsia="Calibri" w:hAnsi="Calibri" w:cs="Calibri"/>
          <w:color w:val="292929"/>
          <w:sz w:val="24"/>
          <w:szCs w:val="24"/>
          <w:u w:val="single"/>
          <w:lang w:eastAsia="en-GB"/>
        </w:rPr>
        <w:tab/>
      </w:r>
      <w:r w:rsidRPr="00D75ABC">
        <w:rPr>
          <w:rFonts w:ascii="Calibri" w:eastAsia="Calibri" w:hAnsi="Calibri" w:cs="Calibri"/>
          <w:color w:val="292929"/>
          <w:sz w:val="24"/>
          <w:szCs w:val="24"/>
          <w:u w:val="single"/>
          <w:lang w:eastAsia="en-GB"/>
        </w:rPr>
        <w:tab/>
      </w:r>
      <w:r w:rsidR="0099507E">
        <w:rPr>
          <w:rFonts w:ascii="Calibri" w:eastAsia="Calibri" w:hAnsi="Calibri" w:cs="Calibri"/>
          <w:color w:val="292929"/>
          <w:sz w:val="24"/>
          <w:szCs w:val="24"/>
          <w:u w:val="single"/>
          <w:lang w:eastAsia="en-GB"/>
        </w:rPr>
        <w:t>____</w:t>
      </w:r>
    </w:p>
    <w:p w14:paraId="49E912B3" w14:textId="55CA8E1C" w:rsidR="00D75ABC" w:rsidRDefault="0099507E" w:rsidP="00777B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270"/>
        </w:tabs>
        <w:spacing w:after="150"/>
        <w:jc w:val="both"/>
        <w:rPr>
          <w:sz w:val="24"/>
          <w:szCs w:val="24"/>
        </w:rPr>
      </w:pPr>
      <w:r w:rsidRPr="0099507E">
        <w:rPr>
          <w:rFonts w:ascii="Calibri" w:eastAsia="Calibri" w:hAnsi="Calibri" w:cs="Calibri"/>
          <w:color w:val="292929"/>
          <w:sz w:val="24"/>
          <w:szCs w:val="24"/>
          <w:lang w:eastAsia="en-GB"/>
        </w:rPr>
        <w:t>Bu</w:t>
      </w:r>
      <w:r w:rsidR="00D75ABC" w:rsidRPr="0099507E">
        <w:rPr>
          <w:rFonts w:ascii="Calibri" w:eastAsia="Calibri" w:hAnsi="Calibri" w:cs="Calibri"/>
          <w:color w:val="292929"/>
          <w:sz w:val="24"/>
          <w:szCs w:val="24"/>
          <w:lang w:eastAsia="en-GB"/>
        </w:rPr>
        <w:t>rsa</w:t>
      </w:r>
      <w:r w:rsidR="00D75ABC" w:rsidRPr="00D75ABC">
        <w:rPr>
          <w:rFonts w:ascii="Calibri" w:eastAsia="Calibri" w:hAnsi="Calibri" w:cs="Calibri"/>
          <w:color w:val="292929"/>
          <w:sz w:val="24"/>
          <w:szCs w:val="24"/>
          <w:lang w:eastAsia="en-GB"/>
        </w:rPr>
        <w:t xml:space="preserve">ry approved by </w:t>
      </w:r>
      <w:r w:rsidR="00D75ABC" w:rsidRPr="00D75ABC">
        <w:rPr>
          <w:rFonts w:ascii="Calibri" w:eastAsia="Calibri" w:hAnsi="Calibri" w:cs="Calibri"/>
          <w:color w:val="292929"/>
          <w:sz w:val="24"/>
          <w:szCs w:val="24"/>
          <w:u w:val="single"/>
          <w:lang w:eastAsia="en-GB"/>
        </w:rPr>
        <w:tab/>
      </w:r>
      <w:r w:rsidR="00D75ABC" w:rsidRPr="00D75ABC">
        <w:rPr>
          <w:rFonts w:ascii="Calibri" w:eastAsia="Calibri" w:hAnsi="Calibri" w:cs="Calibri"/>
          <w:color w:val="292929"/>
          <w:sz w:val="24"/>
          <w:szCs w:val="24"/>
          <w:u w:val="single"/>
          <w:lang w:eastAsia="en-GB"/>
        </w:rPr>
        <w:tab/>
      </w:r>
      <w:r w:rsidR="00D75ABC" w:rsidRPr="00D75ABC">
        <w:rPr>
          <w:rFonts w:ascii="Calibri" w:eastAsia="Calibri" w:hAnsi="Calibri" w:cs="Calibri"/>
          <w:color w:val="292929"/>
          <w:sz w:val="24"/>
          <w:szCs w:val="24"/>
          <w:u w:val="single"/>
          <w:lang w:eastAsia="en-GB"/>
        </w:rPr>
        <w:tab/>
      </w:r>
      <w:r w:rsidR="00D75ABC" w:rsidRPr="00D75ABC">
        <w:rPr>
          <w:rFonts w:ascii="Calibri" w:eastAsia="Calibri" w:hAnsi="Calibri" w:cs="Calibri"/>
          <w:color w:val="292929"/>
          <w:sz w:val="24"/>
          <w:szCs w:val="24"/>
          <w:u w:val="single"/>
          <w:lang w:eastAsia="en-GB"/>
        </w:rPr>
        <w:tab/>
      </w:r>
      <w:r w:rsidR="00D75ABC" w:rsidRPr="00D75ABC">
        <w:rPr>
          <w:rFonts w:ascii="Calibri" w:eastAsia="Calibri" w:hAnsi="Calibri" w:cs="Calibri"/>
          <w:color w:val="292929"/>
          <w:sz w:val="24"/>
          <w:szCs w:val="24"/>
          <w:u w:val="single"/>
          <w:lang w:eastAsia="en-GB"/>
        </w:rPr>
        <w:tab/>
        <w:t xml:space="preserve">   </w:t>
      </w:r>
      <w:r w:rsidR="00D75ABC" w:rsidRPr="00D75ABC">
        <w:rPr>
          <w:rFonts w:ascii="Calibri" w:eastAsia="Calibri" w:hAnsi="Calibri" w:cs="Calibri"/>
          <w:color w:val="292929"/>
          <w:sz w:val="24"/>
          <w:szCs w:val="24"/>
          <w:lang w:eastAsia="en-GB"/>
        </w:rPr>
        <w:t>Date</w:t>
      </w:r>
      <w:r w:rsidR="00D75ABC" w:rsidRPr="00D75ABC">
        <w:rPr>
          <w:rFonts w:ascii="Calibri" w:eastAsia="Calibri" w:hAnsi="Calibri" w:cs="Calibri"/>
          <w:color w:val="292929"/>
          <w:sz w:val="24"/>
          <w:szCs w:val="24"/>
          <w:u w:val="single"/>
          <w:lang w:eastAsia="en-GB"/>
        </w:rPr>
        <w:tab/>
      </w:r>
      <w:r w:rsidR="00D75ABC" w:rsidRPr="00D75ABC">
        <w:rPr>
          <w:rFonts w:ascii="Calibri" w:eastAsia="Calibri" w:hAnsi="Calibri" w:cs="Calibri"/>
          <w:color w:val="292929"/>
          <w:sz w:val="24"/>
          <w:szCs w:val="24"/>
          <w:u w:val="single"/>
          <w:lang w:eastAsia="en-GB"/>
        </w:rPr>
        <w:tab/>
      </w:r>
      <w:r w:rsidR="00D75ABC" w:rsidRPr="00D75ABC">
        <w:rPr>
          <w:rFonts w:ascii="Calibri" w:eastAsia="Calibri" w:hAnsi="Calibri" w:cs="Calibri"/>
          <w:color w:val="292929"/>
          <w:sz w:val="24"/>
          <w:szCs w:val="24"/>
          <w:u w:val="single"/>
          <w:lang w:eastAsia="en-GB"/>
        </w:rPr>
        <w:tab/>
      </w:r>
      <w:r w:rsidR="00D75ABC" w:rsidRPr="00D75ABC">
        <w:rPr>
          <w:rFonts w:ascii="Calibri" w:eastAsia="Calibri" w:hAnsi="Calibri" w:cs="Calibri"/>
          <w:color w:val="292929"/>
          <w:sz w:val="24"/>
          <w:szCs w:val="24"/>
          <w:u w:val="single"/>
          <w:lang w:eastAsia="en-GB"/>
        </w:rPr>
        <w:tab/>
      </w:r>
    </w:p>
    <w:sectPr w:rsidR="00D75ABC" w:rsidSect="009F0BA4">
      <w:footerReference w:type="default" r:id="rId9"/>
      <w:headerReference w:type="first" r:id="rId10"/>
      <w:footerReference w:type="first" r:id="rId11"/>
      <w:pgSz w:w="11906" w:h="16838"/>
      <w:pgMar w:top="1440" w:right="1440" w:bottom="1440"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D4F28" w14:textId="77777777" w:rsidR="00BE630F" w:rsidRDefault="00BE630F" w:rsidP="00D11D4B">
      <w:r>
        <w:separator/>
      </w:r>
    </w:p>
  </w:endnote>
  <w:endnote w:type="continuationSeparator" w:id="0">
    <w:p w14:paraId="2728946D" w14:textId="77777777" w:rsidR="00BE630F" w:rsidRDefault="00BE630F" w:rsidP="00D11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A119" w14:textId="21D693E3" w:rsidR="00D11D4B" w:rsidRDefault="00D11D4B">
    <w:pPr>
      <w:pStyle w:val="Footer"/>
    </w:pPr>
  </w:p>
  <w:p w14:paraId="104C3399" w14:textId="77777777" w:rsidR="00D11D4B" w:rsidRDefault="00D11D4B">
    <w:pPr>
      <w:pStyle w:val="Footer"/>
    </w:pPr>
  </w:p>
  <w:p w14:paraId="59C0CBDF" w14:textId="5A788D2B" w:rsidR="00D11D4B" w:rsidRDefault="007D4337" w:rsidP="007D4337">
    <w:pPr>
      <w:pStyle w:val="Footer"/>
      <w:jc w:val="center"/>
    </w:pPr>
    <w:r>
      <w:rPr>
        <w:noProof/>
      </w:rPr>
      <w:drawing>
        <wp:inline distT="0" distB="0" distL="0" distR="0" wp14:anchorId="5DCC9983" wp14:editId="0D2A3034">
          <wp:extent cx="2513784" cy="782320"/>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545A1981" w14:textId="77777777" w:rsidR="00D11D4B" w:rsidRDefault="00D11D4B">
    <w:pPr>
      <w:pStyle w:val="Footer"/>
    </w:pPr>
  </w:p>
  <w:p w14:paraId="1F914E7F" w14:textId="77777777" w:rsidR="00D11D4B" w:rsidRDefault="00D11D4B">
    <w:pPr>
      <w:pStyle w:val="Footer"/>
    </w:pPr>
  </w:p>
  <w:p w14:paraId="247D0F71" w14:textId="77777777" w:rsidR="00D11D4B" w:rsidRDefault="00D11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BFD8" w14:textId="7CC1B5FD" w:rsidR="00D11D4B" w:rsidRDefault="00D11D4B" w:rsidP="00D11D4B">
    <w:pPr>
      <w:pStyle w:val="Footer"/>
    </w:pPr>
  </w:p>
  <w:p w14:paraId="4A738341" w14:textId="77777777" w:rsidR="00D11D4B" w:rsidRDefault="00D11D4B" w:rsidP="00D11D4B">
    <w:pPr>
      <w:pStyle w:val="Footer"/>
    </w:pPr>
  </w:p>
  <w:p w14:paraId="4C7F40E2" w14:textId="258E0D4A" w:rsidR="00D11D4B" w:rsidRDefault="00A7447F" w:rsidP="00A7447F">
    <w:pPr>
      <w:pStyle w:val="Footer"/>
      <w:jc w:val="center"/>
    </w:pPr>
    <w:r>
      <w:rPr>
        <w:noProof/>
      </w:rPr>
      <w:drawing>
        <wp:inline distT="0" distB="0" distL="0" distR="0" wp14:anchorId="55A0A214" wp14:editId="6FB09F22">
          <wp:extent cx="2513784" cy="782320"/>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48E90A00" w14:textId="77777777" w:rsidR="00D11D4B" w:rsidRDefault="00D11D4B" w:rsidP="00D11D4B">
    <w:pPr>
      <w:pStyle w:val="Footer"/>
    </w:pPr>
  </w:p>
  <w:p w14:paraId="2F316B0E" w14:textId="77777777" w:rsidR="00D11D4B" w:rsidRDefault="00D11D4B" w:rsidP="00D11D4B">
    <w:pPr>
      <w:pStyle w:val="Footer"/>
    </w:pPr>
  </w:p>
  <w:p w14:paraId="15E4D5C0" w14:textId="77777777" w:rsidR="00D11D4B" w:rsidRDefault="00D11D4B" w:rsidP="00D11D4B">
    <w:pPr>
      <w:pStyle w:val="Footer"/>
    </w:pPr>
  </w:p>
  <w:p w14:paraId="06E8DC2D" w14:textId="77777777" w:rsidR="00D11D4B" w:rsidRDefault="00D11D4B" w:rsidP="00D1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3FEC1" w14:textId="77777777" w:rsidR="00BE630F" w:rsidRDefault="00BE630F" w:rsidP="00D11D4B">
      <w:r>
        <w:separator/>
      </w:r>
    </w:p>
  </w:footnote>
  <w:footnote w:type="continuationSeparator" w:id="0">
    <w:p w14:paraId="2D5A5B4B" w14:textId="77777777" w:rsidR="00BE630F" w:rsidRDefault="00BE630F" w:rsidP="00D11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4B51" w14:textId="77777777" w:rsidR="00D11D4B" w:rsidRDefault="00CB4F1A">
    <w:pPr>
      <w:pStyle w:val="Header"/>
    </w:pPr>
    <w:r w:rsidRPr="00D11D4B">
      <w:rPr>
        <w:noProof/>
        <w:lang w:eastAsia="en-GB"/>
      </w:rPr>
      <w:drawing>
        <wp:anchor distT="0" distB="0" distL="114300" distR="114300" simplePos="0" relativeHeight="251660288" behindDoc="1" locked="0" layoutInCell="1" allowOverlap="1" wp14:anchorId="69B4175B" wp14:editId="3CF0E4C9">
          <wp:simplePos x="0" y="0"/>
          <wp:positionH relativeFrom="page">
            <wp:posOffset>6096000</wp:posOffset>
          </wp:positionH>
          <wp:positionV relativeFrom="page">
            <wp:posOffset>504825</wp:posOffset>
          </wp:positionV>
          <wp:extent cx="842010" cy="109220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1092200"/>
                  </a:xfrm>
                  <a:prstGeom prst="rect">
                    <a:avLst/>
                  </a:prstGeom>
                  <a:noFill/>
                </pic:spPr>
              </pic:pic>
            </a:graphicData>
          </a:graphic>
          <wp14:sizeRelH relativeFrom="page">
            <wp14:pctWidth>0</wp14:pctWidth>
          </wp14:sizeRelH>
          <wp14:sizeRelV relativeFrom="page">
            <wp14:pctHeight>0</wp14:pctHeight>
          </wp14:sizeRelV>
        </wp:anchor>
      </w:drawing>
    </w:r>
    <w:r w:rsidR="00E361C4" w:rsidRPr="00D11D4B">
      <w:rPr>
        <w:noProof/>
        <w:lang w:eastAsia="en-GB"/>
      </w:rPr>
      <mc:AlternateContent>
        <mc:Choice Requires="wps">
          <w:drawing>
            <wp:anchor distT="0" distB="0" distL="114300" distR="114300" simplePos="0" relativeHeight="251659264" behindDoc="0" locked="0" layoutInCell="1" allowOverlap="1" wp14:anchorId="0085CDFD" wp14:editId="283C03A8">
              <wp:simplePos x="0" y="0"/>
              <wp:positionH relativeFrom="page">
                <wp:posOffset>666115</wp:posOffset>
              </wp:positionH>
              <wp:positionV relativeFrom="page">
                <wp:posOffset>362585</wp:posOffset>
              </wp:positionV>
              <wp:extent cx="5374640" cy="1362075"/>
              <wp:effectExtent l="0" t="0" r="0" b="9525"/>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64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5CDFD" id="_x0000_t202" coordsize="21600,21600" o:spt="202" path="m,l,21600r21600,l21600,xe">
              <v:stroke joinstyle="miter"/>
              <v:path gradientshapeok="t" o:connecttype="rect"/>
            </v:shapetype>
            <v:shape id="Text Box 20" o:spid="_x0000_s1026" type="#_x0000_t202" style="position:absolute;margin-left:52.45pt;margin-top:28.55pt;width:423.2pt;height:107.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" filled="f" stroked="f">
              <v:textbo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v:textbox>
              <w10:wrap anchorx="page" anchory="page"/>
            </v:shape>
          </w:pict>
        </mc:Fallback>
      </mc:AlternateContent>
    </w:r>
  </w:p>
  <w:p w14:paraId="432325C9" w14:textId="77777777" w:rsidR="00D11D4B" w:rsidRDefault="00CB4F1A">
    <w:pPr>
      <w:pStyle w:val="Header"/>
    </w:pPr>
    <w:r>
      <w:rPr>
        <w:noProof/>
        <w:lang w:eastAsia="en-GB"/>
      </w:rPr>
      <mc:AlternateContent>
        <mc:Choice Requires="wps">
          <w:drawing>
            <wp:anchor distT="0" distB="0" distL="114300" distR="114300" simplePos="0" relativeHeight="251671552" behindDoc="0" locked="0" layoutInCell="1" allowOverlap="1" wp14:anchorId="216505F9" wp14:editId="3BA2DA71">
              <wp:simplePos x="0" y="0"/>
              <wp:positionH relativeFrom="column">
                <wp:posOffset>3867150</wp:posOffset>
              </wp:positionH>
              <wp:positionV relativeFrom="paragraph">
                <wp:posOffset>36194</wp:posOffset>
              </wp:positionV>
              <wp:extent cx="1076325" cy="9810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107632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505F9" id="Text Box 6" o:spid="_x0000_s1027" type="#_x0000_t202" style="position:absolute;margin-left:304.5pt;margin-top:2.85pt;width:84.75pt;height:7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" fillcolor="white [3201]" stroked="f" strokeweight=".5pt">
              <v:textbo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v:textbox>
            </v:shape>
          </w:pict>
        </mc:Fallback>
      </mc:AlternateContent>
    </w:r>
  </w:p>
  <w:p w14:paraId="366D752C" w14:textId="77777777" w:rsidR="00D11D4B" w:rsidRDefault="00D11D4B">
    <w:pPr>
      <w:pStyle w:val="Header"/>
    </w:pPr>
  </w:p>
  <w:p w14:paraId="2034FB11" w14:textId="77777777" w:rsidR="00D11D4B" w:rsidRDefault="00D11D4B">
    <w:pPr>
      <w:pStyle w:val="Header"/>
    </w:pPr>
  </w:p>
  <w:p w14:paraId="2B908C1A" w14:textId="77777777" w:rsidR="00D11D4B" w:rsidRDefault="00D11D4B">
    <w:pPr>
      <w:pStyle w:val="Header"/>
    </w:pPr>
  </w:p>
  <w:p w14:paraId="635B7B83" w14:textId="77777777" w:rsidR="00D11D4B" w:rsidRDefault="00D11D4B">
    <w:pPr>
      <w:pStyle w:val="Header"/>
    </w:pPr>
  </w:p>
  <w:p w14:paraId="479E4807" w14:textId="77777777" w:rsidR="00D11D4B" w:rsidRDefault="00D11D4B">
    <w:pPr>
      <w:pStyle w:val="Header"/>
    </w:pPr>
  </w:p>
  <w:p w14:paraId="1E3DFC8D" w14:textId="77777777" w:rsidR="00D11D4B" w:rsidRDefault="00D1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66CB6"/>
    <w:multiLevelType w:val="hybridMultilevel"/>
    <w:tmpl w:val="2906121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1A125A9B"/>
    <w:multiLevelType w:val="hybridMultilevel"/>
    <w:tmpl w:val="5846F026"/>
    <w:lvl w:ilvl="0" w:tplc="6F0CBDD8">
      <w:start w:val="1"/>
      <w:numFmt w:val="bullet"/>
      <w:lvlText w:val="•"/>
      <w:lvlJc w:val="left"/>
      <w:pPr>
        <w:tabs>
          <w:tab w:val="num" w:pos="720"/>
        </w:tabs>
        <w:ind w:left="720" w:hanging="360"/>
      </w:pPr>
      <w:rPr>
        <w:rFonts w:ascii="Arial" w:hAnsi="Arial" w:hint="default"/>
      </w:rPr>
    </w:lvl>
    <w:lvl w:ilvl="1" w:tplc="781E9B6E" w:tentative="1">
      <w:start w:val="1"/>
      <w:numFmt w:val="bullet"/>
      <w:lvlText w:val="•"/>
      <w:lvlJc w:val="left"/>
      <w:pPr>
        <w:tabs>
          <w:tab w:val="num" w:pos="1440"/>
        </w:tabs>
        <w:ind w:left="1440" w:hanging="360"/>
      </w:pPr>
      <w:rPr>
        <w:rFonts w:ascii="Arial" w:hAnsi="Arial" w:hint="default"/>
      </w:rPr>
    </w:lvl>
    <w:lvl w:ilvl="2" w:tplc="3036F9F4" w:tentative="1">
      <w:start w:val="1"/>
      <w:numFmt w:val="bullet"/>
      <w:lvlText w:val="•"/>
      <w:lvlJc w:val="left"/>
      <w:pPr>
        <w:tabs>
          <w:tab w:val="num" w:pos="2160"/>
        </w:tabs>
        <w:ind w:left="2160" w:hanging="360"/>
      </w:pPr>
      <w:rPr>
        <w:rFonts w:ascii="Arial" w:hAnsi="Arial" w:hint="default"/>
      </w:rPr>
    </w:lvl>
    <w:lvl w:ilvl="3" w:tplc="888A82CE" w:tentative="1">
      <w:start w:val="1"/>
      <w:numFmt w:val="bullet"/>
      <w:lvlText w:val="•"/>
      <w:lvlJc w:val="left"/>
      <w:pPr>
        <w:tabs>
          <w:tab w:val="num" w:pos="2880"/>
        </w:tabs>
        <w:ind w:left="2880" w:hanging="360"/>
      </w:pPr>
      <w:rPr>
        <w:rFonts w:ascii="Arial" w:hAnsi="Arial" w:hint="default"/>
      </w:rPr>
    </w:lvl>
    <w:lvl w:ilvl="4" w:tplc="86A626C6" w:tentative="1">
      <w:start w:val="1"/>
      <w:numFmt w:val="bullet"/>
      <w:lvlText w:val="•"/>
      <w:lvlJc w:val="left"/>
      <w:pPr>
        <w:tabs>
          <w:tab w:val="num" w:pos="3600"/>
        </w:tabs>
        <w:ind w:left="3600" w:hanging="360"/>
      </w:pPr>
      <w:rPr>
        <w:rFonts w:ascii="Arial" w:hAnsi="Arial" w:hint="default"/>
      </w:rPr>
    </w:lvl>
    <w:lvl w:ilvl="5" w:tplc="F9167A74" w:tentative="1">
      <w:start w:val="1"/>
      <w:numFmt w:val="bullet"/>
      <w:lvlText w:val="•"/>
      <w:lvlJc w:val="left"/>
      <w:pPr>
        <w:tabs>
          <w:tab w:val="num" w:pos="4320"/>
        </w:tabs>
        <w:ind w:left="4320" w:hanging="360"/>
      </w:pPr>
      <w:rPr>
        <w:rFonts w:ascii="Arial" w:hAnsi="Arial" w:hint="default"/>
      </w:rPr>
    </w:lvl>
    <w:lvl w:ilvl="6" w:tplc="4A2E4EE0" w:tentative="1">
      <w:start w:val="1"/>
      <w:numFmt w:val="bullet"/>
      <w:lvlText w:val="•"/>
      <w:lvlJc w:val="left"/>
      <w:pPr>
        <w:tabs>
          <w:tab w:val="num" w:pos="5040"/>
        </w:tabs>
        <w:ind w:left="5040" w:hanging="360"/>
      </w:pPr>
      <w:rPr>
        <w:rFonts w:ascii="Arial" w:hAnsi="Arial" w:hint="default"/>
      </w:rPr>
    </w:lvl>
    <w:lvl w:ilvl="7" w:tplc="473C20F0" w:tentative="1">
      <w:start w:val="1"/>
      <w:numFmt w:val="bullet"/>
      <w:lvlText w:val="•"/>
      <w:lvlJc w:val="left"/>
      <w:pPr>
        <w:tabs>
          <w:tab w:val="num" w:pos="5760"/>
        </w:tabs>
        <w:ind w:left="5760" w:hanging="360"/>
      </w:pPr>
      <w:rPr>
        <w:rFonts w:ascii="Arial" w:hAnsi="Arial" w:hint="default"/>
      </w:rPr>
    </w:lvl>
    <w:lvl w:ilvl="8" w:tplc="D8F4B6B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855350"/>
    <w:multiLevelType w:val="multilevel"/>
    <w:tmpl w:val="D6AAF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EB1006"/>
    <w:multiLevelType w:val="hybridMultilevel"/>
    <w:tmpl w:val="E94235E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6A0E73F2"/>
    <w:multiLevelType w:val="hybridMultilevel"/>
    <w:tmpl w:val="A8402AAC"/>
    <w:lvl w:ilvl="0" w:tplc="506A7E4A">
      <w:start w:val="1"/>
      <w:numFmt w:val="bullet"/>
      <w:lvlText w:val="•"/>
      <w:lvlJc w:val="left"/>
      <w:pPr>
        <w:tabs>
          <w:tab w:val="num" w:pos="360"/>
        </w:tabs>
        <w:ind w:left="360" w:hanging="360"/>
      </w:pPr>
      <w:rPr>
        <w:rFonts w:ascii="Arial" w:hAnsi="Arial" w:hint="default"/>
      </w:rPr>
    </w:lvl>
    <w:lvl w:ilvl="1" w:tplc="6688F1AA" w:tentative="1">
      <w:start w:val="1"/>
      <w:numFmt w:val="bullet"/>
      <w:lvlText w:val="•"/>
      <w:lvlJc w:val="left"/>
      <w:pPr>
        <w:tabs>
          <w:tab w:val="num" w:pos="1080"/>
        </w:tabs>
        <w:ind w:left="1080" w:hanging="360"/>
      </w:pPr>
      <w:rPr>
        <w:rFonts w:ascii="Arial" w:hAnsi="Arial" w:hint="default"/>
      </w:rPr>
    </w:lvl>
    <w:lvl w:ilvl="2" w:tplc="88187D3E" w:tentative="1">
      <w:start w:val="1"/>
      <w:numFmt w:val="bullet"/>
      <w:lvlText w:val="•"/>
      <w:lvlJc w:val="left"/>
      <w:pPr>
        <w:tabs>
          <w:tab w:val="num" w:pos="1800"/>
        </w:tabs>
        <w:ind w:left="1800" w:hanging="360"/>
      </w:pPr>
      <w:rPr>
        <w:rFonts w:ascii="Arial" w:hAnsi="Arial" w:hint="default"/>
      </w:rPr>
    </w:lvl>
    <w:lvl w:ilvl="3" w:tplc="4ED6D4A2" w:tentative="1">
      <w:start w:val="1"/>
      <w:numFmt w:val="bullet"/>
      <w:lvlText w:val="•"/>
      <w:lvlJc w:val="left"/>
      <w:pPr>
        <w:tabs>
          <w:tab w:val="num" w:pos="2520"/>
        </w:tabs>
        <w:ind w:left="2520" w:hanging="360"/>
      </w:pPr>
      <w:rPr>
        <w:rFonts w:ascii="Arial" w:hAnsi="Arial" w:hint="default"/>
      </w:rPr>
    </w:lvl>
    <w:lvl w:ilvl="4" w:tplc="DFC4FDEE" w:tentative="1">
      <w:start w:val="1"/>
      <w:numFmt w:val="bullet"/>
      <w:lvlText w:val="•"/>
      <w:lvlJc w:val="left"/>
      <w:pPr>
        <w:tabs>
          <w:tab w:val="num" w:pos="3240"/>
        </w:tabs>
        <w:ind w:left="3240" w:hanging="360"/>
      </w:pPr>
      <w:rPr>
        <w:rFonts w:ascii="Arial" w:hAnsi="Arial" w:hint="default"/>
      </w:rPr>
    </w:lvl>
    <w:lvl w:ilvl="5" w:tplc="3E5CE48A" w:tentative="1">
      <w:start w:val="1"/>
      <w:numFmt w:val="bullet"/>
      <w:lvlText w:val="•"/>
      <w:lvlJc w:val="left"/>
      <w:pPr>
        <w:tabs>
          <w:tab w:val="num" w:pos="3960"/>
        </w:tabs>
        <w:ind w:left="3960" w:hanging="360"/>
      </w:pPr>
      <w:rPr>
        <w:rFonts w:ascii="Arial" w:hAnsi="Arial" w:hint="default"/>
      </w:rPr>
    </w:lvl>
    <w:lvl w:ilvl="6" w:tplc="1F78AD1C" w:tentative="1">
      <w:start w:val="1"/>
      <w:numFmt w:val="bullet"/>
      <w:lvlText w:val="•"/>
      <w:lvlJc w:val="left"/>
      <w:pPr>
        <w:tabs>
          <w:tab w:val="num" w:pos="4680"/>
        </w:tabs>
        <w:ind w:left="4680" w:hanging="360"/>
      </w:pPr>
      <w:rPr>
        <w:rFonts w:ascii="Arial" w:hAnsi="Arial" w:hint="default"/>
      </w:rPr>
    </w:lvl>
    <w:lvl w:ilvl="7" w:tplc="C12C2A42" w:tentative="1">
      <w:start w:val="1"/>
      <w:numFmt w:val="bullet"/>
      <w:lvlText w:val="•"/>
      <w:lvlJc w:val="left"/>
      <w:pPr>
        <w:tabs>
          <w:tab w:val="num" w:pos="5400"/>
        </w:tabs>
        <w:ind w:left="5400" w:hanging="360"/>
      </w:pPr>
      <w:rPr>
        <w:rFonts w:ascii="Arial" w:hAnsi="Arial" w:hint="default"/>
      </w:rPr>
    </w:lvl>
    <w:lvl w:ilvl="8" w:tplc="AC6C607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6A394A25"/>
    <w:multiLevelType w:val="hybridMultilevel"/>
    <w:tmpl w:val="8740430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7B843A85"/>
    <w:multiLevelType w:val="multilevel"/>
    <w:tmpl w:val="7EAC3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14461716">
    <w:abstractNumId w:val="2"/>
  </w:num>
  <w:num w:numId="2" w16cid:durableId="27997547">
    <w:abstractNumId w:val="6"/>
  </w:num>
  <w:num w:numId="3" w16cid:durableId="15887709">
    <w:abstractNumId w:val="4"/>
  </w:num>
  <w:num w:numId="4" w16cid:durableId="538863017">
    <w:abstractNumId w:val="1"/>
  </w:num>
  <w:num w:numId="5" w16cid:durableId="1222016733">
    <w:abstractNumId w:val="5"/>
  </w:num>
  <w:num w:numId="6" w16cid:durableId="46345323">
    <w:abstractNumId w:val="3"/>
  </w:num>
  <w:num w:numId="7" w16cid:durableId="1341815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4B"/>
    <w:rsid w:val="000554F3"/>
    <w:rsid w:val="000A5FED"/>
    <w:rsid w:val="00152574"/>
    <w:rsid w:val="001636E6"/>
    <w:rsid w:val="001C1AA5"/>
    <w:rsid w:val="00226115"/>
    <w:rsid w:val="002349F6"/>
    <w:rsid w:val="00260B0E"/>
    <w:rsid w:val="002833F2"/>
    <w:rsid w:val="00284B78"/>
    <w:rsid w:val="00296D6F"/>
    <w:rsid w:val="002C0364"/>
    <w:rsid w:val="00304164"/>
    <w:rsid w:val="00390AE3"/>
    <w:rsid w:val="003D6EA8"/>
    <w:rsid w:val="004949EC"/>
    <w:rsid w:val="0054482C"/>
    <w:rsid w:val="005618B4"/>
    <w:rsid w:val="005F3974"/>
    <w:rsid w:val="006112A0"/>
    <w:rsid w:val="006A1BA6"/>
    <w:rsid w:val="006A272D"/>
    <w:rsid w:val="006A38B6"/>
    <w:rsid w:val="00711007"/>
    <w:rsid w:val="00747D64"/>
    <w:rsid w:val="00760B05"/>
    <w:rsid w:val="00765BDF"/>
    <w:rsid w:val="00777B05"/>
    <w:rsid w:val="007A3B73"/>
    <w:rsid w:val="007C1141"/>
    <w:rsid w:val="007D4337"/>
    <w:rsid w:val="00806F51"/>
    <w:rsid w:val="00835977"/>
    <w:rsid w:val="00865382"/>
    <w:rsid w:val="00883848"/>
    <w:rsid w:val="008C71FE"/>
    <w:rsid w:val="00922A02"/>
    <w:rsid w:val="00925792"/>
    <w:rsid w:val="00931DAB"/>
    <w:rsid w:val="00952F5E"/>
    <w:rsid w:val="0099507E"/>
    <w:rsid w:val="009D4E51"/>
    <w:rsid w:val="009F0BA4"/>
    <w:rsid w:val="00A2234D"/>
    <w:rsid w:val="00A7447F"/>
    <w:rsid w:val="00AA580B"/>
    <w:rsid w:val="00AC171D"/>
    <w:rsid w:val="00AC41B9"/>
    <w:rsid w:val="00AE7F0A"/>
    <w:rsid w:val="00B01344"/>
    <w:rsid w:val="00B20F1B"/>
    <w:rsid w:val="00B27A16"/>
    <w:rsid w:val="00B40664"/>
    <w:rsid w:val="00B60E60"/>
    <w:rsid w:val="00B807F2"/>
    <w:rsid w:val="00BB1046"/>
    <w:rsid w:val="00BE630F"/>
    <w:rsid w:val="00C00835"/>
    <w:rsid w:val="00C33367"/>
    <w:rsid w:val="00C455D6"/>
    <w:rsid w:val="00CB4F1A"/>
    <w:rsid w:val="00D11D4B"/>
    <w:rsid w:val="00D215EC"/>
    <w:rsid w:val="00D75ABC"/>
    <w:rsid w:val="00E33DE2"/>
    <w:rsid w:val="00E361C4"/>
    <w:rsid w:val="00E665E0"/>
    <w:rsid w:val="00EA48B5"/>
    <w:rsid w:val="00F303D8"/>
    <w:rsid w:val="00F42947"/>
    <w:rsid w:val="00F5345C"/>
    <w:rsid w:val="00FD1691"/>
    <w:rsid w:val="00FD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1D4CB756"/>
  <w15:docId w15:val="{DE90EB66-D6CD-475E-A5E7-3856297E6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51"/>
  </w:style>
  <w:style w:type="paragraph" w:styleId="Heading1">
    <w:name w:val="heading 1"/>
    <w:basedOn w:val="Normal"/>
    <w:next w:val="Normal"/>
    <w:link w:val="Heading1Char"/>
    <w:uiPriority w:val="9"/>
    <w:qFormat/>
    <w:rsid w:val="00777B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9"/>
    <w:qFormat/>
    <w:rsid w:val="00D11D4B"/>
    <w:pPr>
      <w:keepNext/>
      <w:outlineLvl w:val="2"/>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E33DE2"/>
    <w:rPr>
      <w:color w:val="0000FF" w:themeColor="hyperlink"/>
      <w:u w:val="single"/>
    </w:rPr>
  </w:style>
  <w:style w:type="character" w:styleId="UnresolvedMention">
    <w:name w:val="Unresolved Mention"/>
    <w:basedOn w:val="DefaultParagraphFont"/>
    <w:uiPriority w:val="99"/>
    <w:semiHidden/>
    <w:unhideWhenUsed/>
    <w:rsid w:val="006A272D"/>
    <w:rPr>
      <w:color w:val="605E5C"/>
      <w:shd w:val="clear" w:color="auto" w:fill="E1DFDD"/>
    </w:rPr>
  </w:style>
  <w:style w:type="table" w:styleId="TableGrid">
    <w:name w:val="Table Grid"/>
    <w:basedOn w:val="TableNormal"/>
    <w:uiPriority w:val="59"/>
    <w:rsid w:val="00931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F51"/>
    <w:pPr>
      <w:ind w:left="720"/>
      <w:contextualSpacing/>
    </w:pPr>
  </w:style>
  <w:style w:type="table" w:customStyle="1" w:styleId="TableGrid1">
    <w:name w:val="Table Grid1"/>
    <w:basedOn w:val="TableNormal"/>
    <w:next w:val="TableGrid"/>
    <w:uiPriority w:val="59"/>
    <w:locked/>
    <w:rsid w:val="00D75ABC"/>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locked/>
    <w:rsid w:val="00D75ABC"/>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77B0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4708">
      <w:bodyDiv w:val="1"/>
      <w:marLeft w:val="0"/>
      <w:marRight w:val="0"/>
      <w:marTop w:val="0"/>
      <w:marBottom w:val="0"/>
      <w:divBdr>
        <w:top w:val="none" w:sz="0" w:space="0" w:color="auto"/>
        <w:left w:val="none" w:sz="0" w:space="0" w:color="auto"/>
        <w:bottom w:val="none" w:sz="0" w:space="0" w:color="auto"/>
        <w:right w:val="none" w:sz="0" w:space="0" w:color="auto"/>
      </w:divBdr>
      <w:divsChild>
        <w:div w:id="845746629">
          <w:marLeft w:val="446"/>
          <w:marRight w:val="0"/>
          <w:marTop w:val="0"/>
          <w:marBottom w:val="0"/>
          <w:divBdr>
            <w:top w:val="none" w:sz="0" w:space="0" w:color="auto"/>
            <w:left w:val="none" w:sz="0" w:space="0" w:color="auto"/>
            <w:bottom w:val="none" w:sz="0" w:space="0" w:color="auto"/>
            <w:right w:val="none" w:sz="0" w:space="0" w:color="auto"/>
          </w:divBdr>
        </w:div>
        <w:div w:id="1925382538">
          <w:marLeft w:val="446"/>
          <w:marRight w:val="0"/>
          <w:marTop w:val="0"/>
          <w:marBottom w:val="0"/>
          <w:divBdr>
            <w:top w:val="none" w:sz="0" w:space="0" w:color="auto"/>
            <w:left w:val="none" w:sz="0" w:space="0" w:color="auto"/>
            <w:bottom w:val="none" w:sz="0" w:space="0" w:color="auto"/>
            <w:right w:val="none" w:sz="0" w:space="0" w:color="auto"/>
          </w:divBdr>
        </w:div>
        <w:div w:id="243035269">
          <w:marLeft w:val="446"/>
          <w:marRight w:val="0"/>
          <w:marTop w:val="0"/>
          <w:marBottom w:val="0"/>
          <w:divBdr>
            <w:top w:val="none" w:sz="0" w:space="0" w:color="auto"/>
            <w:left w:val="none" w:sz="0" w:space="0" w:color="auto"/>
            <w:bottom w:val="none" w:sz="0" w:space="0" w:color="auto"/>
            <w:right w:val="none" w:sz="0" w:space="0" w:color="auto"/>
          </w:divBdr>
        </w:div>
        <w:div w:id="420685665">
          <w:marLeft w:val="446"/>
          <w:marRight w:val="0"/>
          <w:marTop w:val="0"/>
          <w:marBottom w:val="0"/>
          <w:divBdr>
            <w:top w:val="none" w:sz="0" w:space="0" w:color="auto"/>
            <w:left w:val="none" w:sz="0" w:space="0" w:color="auto"/>
            <w:bottom w:val="none" w:sz="0" w:space="0" w:color="auto"/>
            <w:right w:val="none" w:sz="0" w:space="0" w:color="auto"/>
          </w:divBdr>
        </w:div>
        <w:div w:id="1447042771">
          <w:marLeft w:val="446"/>
          <w:marRight w:val="0"/>
          <w:marTop w:val="0"/>
          <w:marBottom w:val="0"/>
          <w:divBdr>
            <w:top w:val="none" w:sz="0" w:space="0" w:color="auto"/>
            <w:left w:val="none" w:sz="0" w:space="0" w:color="auto"/>
            <w:bottom w:val="none" w:sz="0" w:space="0" w:color="auto"/>
            <w:right w:val="none" w:sz="0" w:space="0" w:color="auto"/>
          </w:divBdr>
        </w:div>
        <w:div w:id="655453246">
          <w:marLeft w:val="446"/>
          <w:marRight w:val="0"/>
          <w:marTop w:val="0"/>
          <w:marBottom w:val="0"/>
          <w:divBdr>
            <w:top w:val="none" w:sz="0" w:space="0" w:color="auto"/>
            <w:left w:val="none" w:sz="0" w:space="0" w:color="auto"/>
            <w:bottom w:val="none" w:sz="0" w:space="0" w:color="auto"/>
            <w:right w:val="none" w:sz="0" w:space="0" w:color="auto"/>
          </w:divBdr>
        </w:div>
        <w:div w:id="1996062662">
          <w:marLeft w:val="446"/>
          <w:marRight w:val="0"/>
          <w:marTop w:val="0"/>
          <w:marBottom w:val="0"/>
          <w:divBdr>
            <w:top w:val="none" w:sz="0" w:space="0" w:color="auto"/>
            <w:left w:val="none" w:sz="0" w:space="0" w:color="auto"/>
            <w:bottom w:val="none" w:sz="0" w:space="0" w:color="auto"/>
            <w:right w:val="none" w:sz="0" w:space="0" w:color="auto"/>
          </w:divBdr>
        </w:div>
      </w:divsChild>
    </w:div>
    <w:div w:id="201021887">
      <w:bodyDiv w:val="1"/>
      <w:marLeft w:val="0"/>
      <w:marRight w:val="0"/>
      <w:marTop w:val="0"/>
      <w:marBottom w:val="0"/>
      <w:divBdr>
        <w:top w:val="none" w:sz="0" w:space="0" w:color="auto"/>
        <w:left w:val="none" w:sz="0" w:space="0" w:color="auto"/>
        <w:bottom w:val="none" w:sz="0" w:space="0" w:color="auto"/>
        <w:right w:val="none" w:sz="0" w:space="0" w:color="auto"/>
      </w:divBdr>
    </w:div>
    <w:div w:id="283540265">
      <w:bodyDiv w:val="1"/>
      <w:marLeft w:val="0"/>
      <w:marRight w:val="0"/>
      <w:marTop w:val="0"/>
      <w:marBottom w:val="0"/>
      <w:divBdr>
        <w:top w:val="none" w:sz="0" w:space="0" w:color="auto"/>
        <w:left w:val="none" w:sz="0" w:space="0" w:color="auto"/>
        <w:bottom w:val="none" w:sz="0" w:space="0" w:color="auto"/>
        <w:right w:val="none" w:sz="0" w:space="0" w:color="auto"/>
      </w:divBdr>
      <w:divsChild>
        <w:div w:id="1648707048">
          <w:marLeft w:val="446"/>
          <w:marRight w:val="0"/>
          <w:marTop w:val="0"/>
          <w:marBottom w:val="0"/>
          <w:divBdr>
            <w:top w:val="none" w:sz="0" w:space="0" w:color="auto"/>
            <w:left w:val="none" w:sz="0" w:space="0" w:color="auto"/>
            <w:bottom w:val="none" w:sz="0" w:space="0" w:color="auto"/>
            <w:right w:val="none" w:sz="0" w:space="0" w:color="auto"/>
          </w:divBdr>
        </w:div>
        <w:div w:id="1872839381">
          <w:marLeft w:val="446"/>
          <w:marRight w:val="0"/>
          <w:marTop w:val="0"/>
          <w:marBottom w:val="0"/>
          <w:divBdr>
            <w:top w:val="none" w:sz="0" w:space="0" w:color="auto"/>
            <w:left w:val="none" w:sz="0" w:space="0" w:color="auto"/>
            <w:bottom w:val="none" w:sz="0" w:space="0" w:color="auto"/>
            <w:right w:val="none" w:sz="0" w:space="0" w:color="auto"/>
          </w:divBdr>
        </w:div>
        <w:div w:id="700936577">
          <w:marLeft w:val="446"/>
          <w:marRight w:val="0"/>
          <w:marTop w:val="0"/>
          <w:marBottom w:val="0"/>
          <w:divBdr>
            <w:top w:val="none" w:sz="0" w:space="0" w:color="auto"/>
            <w:left w:val="none" w:sz="0" w:space="0" w:color="auto"/>
            <w:bottom w:val="none" w:sz="0" w:space="0" w:color="auto"/>
            <w:right w:val="none" w:sz="0" w:space="0" w:color="auto"/>
          </w:divBdr>
        </w:div>
        <w:div w:id="1014306914">
          <w:marLeft w:val="446"/>
          <w:marRight w:val="0"/>
          <w:marTop w:val="0"/>
          <w:marBottom w:val="0"/>
          <w:divBdr>
            <w:top w:val="none" w:sz="0" w:space="0" w:color="auto"/>
            <w:left w:val="none" w:sz="0" w:space="0" w:color="auto"/>
            <w:bottom w:val="none" w:sz="0" w:space="0" w:color="auto"/>
            <w:right w:val="none" w:sz="0" w:space="0" w:color="auto"/>
          </w:divBdr>
        </w:div>
        <w:div w:id="1714037934">
          <w:marLeft w:val="446"/>
          <w:marRight w:val="0"/>
          <w:marTop w:val="0"/>
          <w:marBottom w:val="0"/>
          <w:divBdr>
            <w:top w:val="none" w:sz="0" w:space="0" w:color="auto"/>
            <w:left w:val="none" w:sz="0" w:space="0" w:color="auto"/>
            <w:bottom w:val="none" w:sz="0" w:space="0" w:color="auto"/>
            <w:right w:val="none" w:sz="0" w:space="0" w:color="auto"/>
          </w:divBdr>
        </w:div>
        <w:div w:id="1254508505">
          <w:marLeft w:val="446"/>
          <w:marRight w:val="0"/>
          <w:marTop w:val="0"/>
          <w:marBottom w:val="0"/>
          <w:divBdr>
            <w:top w:val="none" w:sz="0" w:space="0" w:color="auto"/>
            <w:left w:val="none" w:sz="0" w:space="0" w:color="auto"/>
            <w:bottom w:val="none" w:sz="0" w:space="0" w:color="auto"/>
            <w:right w:val="none" w:sz="0" w:space="0" w:color="auto"/>
          </w:divBdr>
        </w:div>
        <w:div w:id="2069721063">
          <w:marLeft w:val="446"/>
          <w:marRight w:val="0"/>
          <w:marTop w:val="0"/>
          <w:marBottom w:val="0"/>
          <w:divBdr>
            <w:top w:val="none" w:sz="0" w:space="0" w:color="auto"/>
            <w:left w:val="none" w:sz="0" w:space="0" w:color="auto"/>
            <w:bottom w:val="none" w:sz="0" w:space="0" w:color="auto"/>
            <w:right w:val="none" w:sz="0" w:space="0" w:color="auto"/>
          </w:divBdr>
        </w:div>
      </w:divsChild>
    </w:div>
    <w:div w:id="457069523">
      <w:bodyDiv w:val="1"/>
      <w:marLeft w:val="0"/>
      <w:marRight w:val="0"/>
      <w:marTop w:val="0"/>
      <w:marBottom w:val="0"/>
      <w:divBdr>
        <w:top w:val="none" w:sz="0" w:space="0" w:color="auto"/>
        <w:left w:val="none" w:sz="0" w:space="0" w:color="auto"/>
        <w:bottom w:val="none" w:sz="0" w:space="0" w:color="auto"/>
        <w:right w:val="none" w:sz="0" w:space="0" w:color="auto"/>
      </w:divBdr>
    </w:div>
    <w:div w:id="757364259">
      <w:bodyDiv w:val="1"/>
      <w:marLeft w:val="0"/>
      <w:marRight w:val="0"/>
      <w:marTop w:val="0"/>
      <w:marBottom w:val="0"/>
      <w:divBdr>
        <w:top w:val="none" w:sz="0" w:space="0" w:color="auto"/>
        <w:left w:val="none" w:sz="0" w:space="0" w:color="auto"/>
        <w:bottom w:val="none" w:sz="0" w:space="0" w:color="auto"/>
        <w:right w:val="none" w:sz="0" w:space="0" w:color="auto"/>
      </w:divBdr>
    </w:div>
    <w:div w:id="168552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ree-meals-in-further-education-funded-institutions-guide-2023-to-2024-academic-ye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59EC-B07D-48A6-98EC-36BE6F5B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Jones</dc:creator>
  <cp:lastModifiedBy>Rebecca Russell</cp:lastModifiedBy>
  <cp:revision>5</cp:revision>
  <cp:lastPrinted>2021-09-22T10:11:00Z</cp:lastPrinted>
  <dcterms:created xsi:type="dcterms:W3CDTF">2023-10-02T12:26:00Z</dcterms:created>
  <dcterms:modified xsi:type="dcterms:W3CDTF">2023-10-02T12:36:00Z</dcterms:modified>
</cp:coreProperties>
</file>